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B9ED9" w14:textId="77777777" w:rsidR="008C59FA" w:rsidRDefault="00000000">
      <w:pPr>
        <w:keepLines/>
        <w:pBdr>
          <w:top w:val="nil"/>
          <w:left w:val="nil"/>
          <w:bottom w:val="nil"/>
          <w:right w:val="nil"/>
          <w:between w:val="nil"/>
        </w:pBdr>
        <w:ind w:left="0" w:right="0"/>
        <w:jc w:val="right"/>
        <w:rPr>
          <w:rFonts w:ascii="Arial" w:eastAsia="Arial" w:hAnsi="Arial" w:cs="Arial"/>
          <w:b/>
          <w:i/>
          <w:color w:val="000000"/>
          <w:sz w:val="18"/>
          <w:szCs w:val="18"/>
        </w:rPr>
      </w:pPr>
      <w:r>
        <w:rPr>
          <w:rFonts w:ascii="Arial" w:eastAsia="Arial" w:hAnsi="Arial" w:cs="Arial"/>
          <w:b/>
          <w:i/>
          <w:color w:val="000000"/>
          <w:sz w:val="18"/>
          <w:szCs w:val="18"/>
        </w:rPr>
        <w:t>DARWIN ERNST, SRA, AI-RRS</w:t>
      </w:r>
    </w:p>
    <w:p w14:paraId="10D9B683" w14:textId="77777777" w:rsidR="008C59FA" w:rsidRDefault="00000000">
      <w:pPr>
        <w:keepLines/>
        <w:pBdr>
          <w:top w:val="nil"/>
          <w:left w:val="nil"/>
          <w:bottom w:val="nil"/>
          <w:right w:val="nil"/>
          <w:between w:val="nil"/>
        </w:pBdr>
        <w:ind w:left="0" w:right="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702 DESTA ST.</w:t>
      </w:r>
    </w:p>
    <w:p w14:paraId="0B3B849A" w14:textId="77777777" w:rsidR="008C59FA" w:rsidRDefault="00000000">
      <w:pPr>
        <w:keepLines/>
        <w:pBdr>
          <w:top w:val="nil"/>
          <w:left w:val="nil"/>
          <w:bottom w:val="nil"/>
          <w:right w:val="nil"/>
          <w:between w:val="nil"/>
        </w:pBdr>
        <w:ind w:left="0" w:right="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HAMILTON, MT 59840</w:t>
      </w:r>
    </w:p>
    <w:p w14:paraId="055AC697" w14:textId="77777777" w:rsidR="008C59FA" w:rsidRDefault="00000000">
      <w:pPr>
        <w:keepLines/>
        <w:pBdr>
          <w:top w:val="nil"/>
          <w:left w:val="nil"/>
          <w:bottom w:val="nil"/>
          <w:right w:val="nil"/>
          <w:between w:val="nil"/>
        </w:pBdr>
        <w:ind w:left="0" w:right="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E-MAIL: </w:t>
      </w:r>
      <w:hyperlink r:id="rId7">
        <w:r w:rsidR="008C59FA">
          <w:rPr>
            <w:rFonts w:ascii="Arial" w:eastAsia="Arial" w:hAnsi="Arial" w:cs="Arial"/>
            <w:color w:val="0000FF"/>
            <w:sz w:val="16"/>
            <w:szCs w:val="16"/>
            <w:u w:val="single"/>
          </w:rPr>
          <w:t>darwin@tekboys.com</w:t>
        </w:r>
      </w:hyperlink>
    </w:p>
    <w:p w14:paraId="06813CA4" w14:textId="77777777" w:rsidR="008C59FA" w:rsidRDefault="00000000">
      <w:pPr>
        <w:keepLines/>
        <w:pBdr>
          <w:top w:val="nil"/>
          <w:left w:val="nil"/>
          <w:bottom w:val="nil"/>
          <w:right w:val="nil"/>
          <w:between w:val="nil"/>
        </w:pBdr>
        <w:ind w:left="0" w:right="0"/>
        <w:jc w:val="right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 xml:space="preserve">PHONE: (406) 239-2222     </w:t>
      </w:r>
    </w:p>
    <w:p w14:paraId="27001262" w14:textId="77777777" w:rsidR="008C59FA" w:rsidRDefault="00000000">
      <w:pPr>
        <w:pBdr>
          <w:top w:val="nil"/>
          <w:left w:val="nil"/>
          <w:bottom w:val="nil"/>
          <w:right w:val="nil"/>
          <w:between w:val="nil"/>
        </w:pBdr>
        <w:spacing w:before="100" w:after="600"/>
        <w:rPr>
          <w:i/>
          <w:color w:val="000000"/>
          <w:sz w:val="56"/>
          <w:szCs w:val="56"/>
        </w:rPr>
      </w:pPr>
      <w:r>
        <w:rPr>
          <w:i/>
          <w:color w:val="000000"/>
          <w:sz w:val="56"/>
          <w:szCs w:val="56"/>
        </w:rPr>
        <w:t xml:space="preserve">Darwin Ernst, SRA, AI-RRS </w:t>
      </w:r>
    </w:p>
    <w:tbl>
      <w:tblPr>
        <w:tblStyle w:val="a"/>
        <w:tblW w:w="10800" w:type="dxa"/>
        <w:tblLayout w:type="fixed"/>
        <w:tblLook w:val="0000" w:firstRow="0" w:lastRow="0" w:firstColumn="0" w:lastColumn="0" w:noHBand="0" w:noVBand="0"/>
      </w:tblPr>
      <w:tblGrid>
        <w:gridCol w:w="1733"/>
        <w:gridCol w:w="9067"/>
      </w:tblGrid>
      <w:tr w:rsidR="008C59FA" w14:paraId="0B3C3DD0" w14:textId="77777777" w:rsidTr="00B267DA">
        <w:trPr>
          <w:trHeight w:val="687"/>
        </w:trPr>
        <w:tc>
          <w:tcPr>
            <w:tcW w:w="1733" w:type="dxa"/>
          </w:tcPr>
          <w:p w14:paraId="48CDF2EC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color w:val="000000"/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  <w:color w:val="000000"/>
              </w:rPr>
              <w:t xml:space="preserve">Current Employment </w:t>
            </w:r>
          </w:p>
        </w:tc>
        <w:tc>
          <w:tcPr>
            <w:tcW w:w="9067" w:type="dxa"/>
          </w:tcPr>
          <w:p w14:paraId="66EBB90C" w14:textId="5FCF0682" w:rsidR="008C59FA" w:rsidRPr="0063434D" w:rsidRDefault="00000000" w:rsidP="006343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202</w:t>
            </w:r>
            <w:r w:rsidR="003476E5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7C5786CE" w14:textId="77777777" w:rsidR="008C59FA" w:rsidRPr="00D031F3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Broker at </w:t>
            </w:r>
            <w:hyperlink r:id="rId8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Eickert Realty, LLC</w:t>
              </w:r>
            </w:hyperlink>
            <w:r>
              <w:rPr>
                <w:rFonts w:ascii="Arial" w:eastAsia="Arial" w:hAnsi="Arial" w:cs="Arial"/>
                <w:color w:val="0000FF"/>
                <w:u w:val="single"/>
              </w:rPr>
              <w:t xml:space="preserve"> </w:t>
            </w:r>
            <w:r w:rsidRPr="00D031F3">
              <w:rPr>
                <w:rFonts w:ascii="Arial" w:eastAsia="Arial" w:hAnsi="Arial" w:cs="Arial"/>
                <w:color w:val="000000"/>
              </w:rPr>
              <w:t>– MT license RRE-BRO-LIC-93021</w:t>
            </w:r>
          </w:p>
          <w:p w14:paraId="06050FCF" w14:textId="4953C685" w:rsidR="008C59FA" w:rsidRPr="00B267DA" w:rsidRDefault="00D031F3" w:rsidP="00B267D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</w:rPr>
            </w:pPr>
            <w:r w:rsidRPr="00D031F3">
              <w:rPr>
                <w:rFonts w:ascii="Arial" w:hAnsi="Arial" w:cs="Arial"/>
                <w:color w:val="000000"/>
              </w:rPr>
              <w:t xml:space="preserve">Sr. Commercial Review Appraiser </w:t>
            </w:r>
            <w:r>
              <w:rPr>
                <w:rFonts w:ascii="Arial" w:hAnsi="Arial" w:cs="Arial"/>
                <w:color w:val="000000"/>
              </w:rPr>
              <w:t xml:space="preserve">at </w:t>
            </w:r>
            <w:hyperlink r:id="rId9" w:history="1">
              <w:r w:rsidRPr="00343544">
                <w:rPr>
                  <w:rStyle w:val="Hyperlink"/>
                  <w:rFonts w:ascii="Arial" w:hAnsi="Arial" w:cs="Arial"/>
                </w:rPr>
                <w:t>Mechani</w:t>
              </w:r>
              <w:r w:rsidRPr="00343544">
                <w:rPr>
                  <w:rStyle w:val="Hyperlink"/>
                  <w:rFonts w:ascii="Arial" w:hAnsi="Arial" w:cs="Arial"/>
                </w:rPr>
                <w:t>cs Bank</w:t>
              </w:r>
            </w:hyperlink>
          </w:p>
        </w:tc>
      </w:tr>
      <w:tr w:rsidR="008C59FA" w14:paraId="1CA466BD" w14:textId="77777777">
        <w:trPr>
          <w:trHeight w:val="2613"/>
        </w:trPr>
        <w:tc>
          <w:tcPr>
            <w:tcW w:w="1733" w:type="dxa"/>
          </w:tcPr>
          <w:p w14:paraId="211BFE3A" w14:textId="77777777" w:rsidR="008C59FA" w:rsidRDefault="00000000">
            <w:pPr>
              <w:ind w:left="0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Qualifications</w:t>
            </w:r>
          </w:p>
          <w:p w14:paraId="49F4AA3F" w14:textId="77777777" w:rsidR="008C59FA" w:rsidRDefault="00000000">
            <w:pPr>
              <w:ind w:left="0"/>
              <w:rPr>
                <w:rFonts w:ascii="Arial Black" w:eastAsia="Arial Black" w:hAnsi="Arial Black" w:cs="Arial Black"/>
              </w:rPr>
            </w:pPr>
            <w:r>
              <w:rPr>
                <w:rFonts w:ascii="Arial Black" w:eastAsia="Arial Black" w:hAnsi="Arial Black" w:cs="Arial Black"/>
              </w:rPr>
              <w:t>&amp; Experience</w:t>
            </w:r>
          </w:p>
        </w:tc>
        <w:tc>
          <w:tcPr>
            <w:tcW w:w="9067" w:type="dxa"/>
          </w:tcPr>
          <w:p w14:paraId="4A340F0C" w14:textId="335A1BC3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</w:t>
            </w:r>
            <w:r w:rsidR="003476E5">
              <w:rPr>
                <w:rFonts w:ascii="Arial" w:eastAsia="Arial" w:hAnsi="Arial" w:cs="Arial"/>
              </w:rPr>
              <w:t>5</w:t>
            </w:r>
          </w:p>
          <w:p w14:paraId="4B892B48" w14:textId="01B90BEC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Sr. Commercial Review Appraiser at </w:t>
            </w:r>
            <w:hyperlink r:id="rId10" w:history="1">
              <w:r w:rsidR="00343544" w:rsidRPr="00343544">
                <w:rPr>
                  <w:rStyle w:val="Hyperlink"/>
                  <w:rFonts w:ascii="Arial" w:eastAsia="Arial" w:hAnsi="Arial" w:cs="Arial"/>
                </w:rPr>
                <w:t>Mechanics Bank</w:t>
              </w:r>
            </w:hyperlink>
            <w:r w:rsidR="00DA697D">
              <w:rPr>
                <w:rFonts w:ascii="Arial" w:eastAsia="Arial" w:hAnsi="Arial" w:cs="Arial"/>
              </w:rPr>
              <w:t>, formerly HomeStreet Bank</w:t>
            </w:r>
          </w:p>
          <w:p w14:paraId="03E407CB" w14:textId="22E72315" w:rsid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hyperlink r:id="rId11" w:history="1">
              <w:r w:rsidRPr="00DA697D">
                <w:rPr>
                  <w:rStyle w:val="Hyperlink"/>
                  <w:rFonts w:ascii="Arial" w:eastAsia="Arial" w:hAnsi="Arial" w:cs="Arial"/>
                </w:rPr>
                <w:t>Broker at Eickert Realty, LLC</w:t>
              </w:r>
            </w:hyperlink>
            <w:r w:rsidRPr="00D031F3">
              <w:rPr>
                <w:rFonts w:ascii="Arial" w:eastAsia="Arial" w:hAnsi="Arial" w:cs="Arial"/>
              </w:rPr>
              <w:t xml:space="preserve"> – MT license RRE-BRO-LIC-93021</w:t>
            </w:r>
          </w:p>
          <w:p w14:paraId="40C5427B" w14:textId="7F629466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>Certified Residential Appraiser licensed in MT, ID, &amp; WA</w:t>
            </w:r>
          </w:p>
          <w:p w14:paraId="6A944D3C" w14:textId="2424E42E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Chair of Region 1 and member of the </w:t>
            </w:r>
            <w:hyperlink r:id="rId12" w:history="1">
              <w:r w:rsidRPr="00DA697D">
                <w:rPr>
                  <w:rStyle w:val="Hyperlink"/>
                  <w:rFonts w:ascii="Arial" w:eastAsia="Arial" w:hAnsi="Arial" w:cs="Arial"/>
                </w:rPr>
                <w:t>Board of Directors of the Appraisal Institute</w:t>
              </w:r>
            </w:hyperlink>
          </w:p>
          <w:p w14:paraId="5663EDDB" w14:textId="432A09C1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hyperlink r:id="rId13" w:history="1">
              <w:r w:rsidRPr="00DA697D">
                <w:rPr>
                  <w:rStyle w:val="Hyperlink"/>
                  <w:rFonts w:ascii="Arial" w:eastAsia="Arial" w:hAnsi="Arial" w:cs="Arial"/>
                </w:rPr>
                <w:t>City of Hamilton Councilperson</w:t>
              </w:r>
            </w:hyperlink>
            <w:r w:rsidRPr="00D031F3">
              <w:rPr>
                <w:rFonts w:ascii="Arial" w:eastAsia="Arial" w:hAnsi="Arial" w:cs="Arial"/>
              </w:rPr>
              <w:t xml:space="preserve"> representing Ward 3</w:t>
            </w:r>
          </w:p>
          <w:p w14:paraId="52A8DC73" w14:textId="75440531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Governor for the </w:t>
            </w:r>
            <w:hyperlink r:id="rId14" w:history="1">
              <w:r w:rsidRPr="00DA697D">
                <w:rPr>
                  <w:rStyle w:val="Hyperlink"/>
                  <w:rFonts w:ascii="Arial" w:eastAsia="Arial" w:hAnsi="Arial" w:cs="Arial"/>
                </w:rPr>
                <w:t>Bitterroot Valley Board of Realtors (</w:t>
              </w:r>
              <w:proofErr w:type="spellStart"/>
              <w:r w:rsidRPr="00DA697D">
                <w:rPr>
                  <w:rStyle w:val="Hyperlink"/>
                  <w:rFonts w:ascii="Arial" w:eastAsia="Arial" w:hAnsi="Arial" w:cs="Arial"/>
                </w:rPr>
                <w:t>BVBoR</w:t>
              </w:r>
              <w:proofErr w:type="spellEnd"/>
              <w:r w:rsidRPr="00DA697D">
                <w:rPr>
                  <w:rStyle w:val="Hyperlink"/>
                  <w:rFonts w:ascii="Arial" w:eastAsia="Arial" w:hAnsi="Arial" w:cs="Arial"/>
                </w:rPr>
                <w:t>)</w:t>
              </w:r>
            </w:hyperlink>
            <w:r w:rsidRPr="00D031F3">
              <w:rPr>
                <w:rFonts w:ascii="Arial" w:eastAsia="Arial" w:hAnsi="Arial" w:cs="Arial"/>
              </w:rPr>
              <w:t xml:space="preserve"> on the </w:t>
            </w:r>
            <w:hyperlink r:id="rId15" w:history="1">
              <w:r w:rsidRPr="00DA697D">
                <w:rPr>
                  <w:rStyle w:val="Hyperlink"/>
                  <w:rFonts w:ascii="Arial" w:eastAsia="Arial" w:hAnsi="Arial" w:cs="Arial"/>
                </w:rPr>
                <w:t xml:space="preserve">Montana Regional </w:t>
              </w:r>
              <w:r w:rsidR="00DA697D">
                <w:rPr>
                  <w:rStyle w:val="Hyperlink"/>
                  <w:rFonts w:ascii="Arial" w:eastAsia="Arial" w:hAnsi="Arial" w:cs="Arial"/>
                </w:rPr>
                <w:br/>
              </w:r>
              <w:r w:rsidRPr="00DA697D">
                <w:rPr>
                  <w:rStyle w:val="Hyperlink"/>
                  <w:rFonts w:ascii="Arial" w:eastAsia="Arial" w:hAnsi="Arial" w:cs="Arial"/>
                </w:rPr>
                <w:t>Multiple Listing Service (MRMLS)</w:t>
              </w:r>
            </w:hyperlink>
          </w:p>
          <w:p w14:paraId="331E0537" w14:textId="77777777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>Chair of the Ravalli County Tax Appeal Board</w:t>
            </w:r>
          </w:p>
          <w:p w14:paraId="21BAD5DD" w14:textId="1E625C13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Chair of the City of Hamilton </w:t>
            </w:r>
            <w:hyperlink r:id="rId16">
              <w:r>
                <w:rPr>
                  <w:rFonts w:ascii="Arial" w:eastAsia="Arial" w:hAnsi="Arial" w:cs="Arial"/>
                  <w:color w:val="0000FF"/>
                  <w:u w:val="single"/>
                </w:rPr>
                <w:t>Zoning Board of Adjustments</w:t>
              </w:r>
            </w:hyperlink>
          </w:p>
          <w:p w14:paraId="17AB52AF" w14:textId="71B1DA93" w:rsidR="00D031F3" w:rsidRPr="00D031F3" w:rsidRDefault="00D031F3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Chair of the Trustees for the </w:t>
            </w:r>
            <w:hyperlink r:id="rId17" w:history="1">
              <w:r w:rsidRPr="00DA697D">
                <w:rPr>
                  <w:rStyle w:val="Hyperlink"/>
                  <w:rFonts w:ascii="Arial" w:eastAsia="Arial" w:hAnsi="Arial" w:cs="Arial"/>
                </w:rPr>
                <w:t>Bitterroot Valley Community College</w:t>
              </w:r>
            </w:hyperlink>
          </w:p>
          <w:p w14:paraId="3A4FDA22" w14:textId="77777777" w:rsidR="00D031F3" w:rsidRPr="00D031F3" w:rsidRDefault="00D031F3" w:rsidP="00D031F3">
            <w:pPr>
              <w:pStyle w:val="ListParagraph"/>
              <w:rPr>
                <w:rFonts w:ascii="Arial" w:eastAsia="Arial" w:hAnsi="Arial" w:cs="Arial"/>
              </w:rPr>
            </w:pPr>
          </w:p>
          <w:p w14:paraId="3FA47687" w14:textId="77777777" w:rsidR="00DA697D" w:rsidRDefault="003476E5" w:rsidP="00DA697D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2024</w:t>
            </w:r>
          </w:p>
          <w:p w14:paraId="18869187" w14:textId="77777777" w:rsidR="00F778E6" w:rsidRPr="00F778E6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hyperlink r:id="rId18" w:history="1">
              <w:r w:rsidRPr="00F778E6">
                <w:rPr>
                  <w:rStyle w:val="Hyperlink"/>
                  <w:rFonts w:ascii="Arial" w:eastAsia="Arial" w:hAnsi="Arial" w:cs="Arial"/>
                </w:rPr>
                <w:t>Broker at Eickert Realty, LLC</w:t>
              </w:r>
            </w:hyperlink>
            <w:r w:rsidRPr="00F778E6">
              <w:rPr>
                <w:rFonts w:ascii="Arial" w:eastAsia="Arial" w:hAnsi="Arial" w:cs="Arial"/>
              </w:rPr>
              <w:t xml:space="preserve"> – MT license RRE-BRO-LIC-93021</w:t>
            </w:r>
          </w:p>
          <w:p w14:paraId="7D899F09" w14:textId="77777777" w:rsidR="00F778E6" w:rsidRPr="00F778E6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F778E6">
              <w:rPr>
                <w:rFonts w:ascii="Arial" w:eastAsia="Arial" w:hAnsi="Arial" w:cs="Arial"/>
              </w:rPr>
              <w:t>Certified Residential Appraiser licensed in MT, ID, &amp; WA</w:t>
            </w:r>
          </w:p>
          <w:p w14:paraId="48F5AAC0" w14:textId="54209EAC" w:rsidR="00DA697D" w:rsidRDefault="00DA697D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Vice </w:t>
            </w:r>
            <w:r w:rsidRPr="00DA697D">
              <w:rPr>
                <w:rFonts w:ascii="Arial" w:eastAsia="Arial" w:hAnsi="Arial" w:cs="Arial"/>
              </w:rPr>
              <w:t xml:space="preserve">Chair of Region 1 and member of the </w:t>
            </w:r>
            <w:hyperlink r:id="rId19" w:history="1">
              <w:r w:rsidR="00F778E6" w:rsidRPr="00DA697D">
                <w:rPr>
                  <w:rStyle w:val="Hyperlink"/>
                  <w:rFonts w:ascii="Arial" w:eastAsia="Arial" w:hAnsi="Arial" w:cs="Arial"/>
                </w:rPr>
                <w:t>Board of Directors of the Appraisal Institute</w:t>
              </w:r>
            </w:hyperlink>
          </w:p>
          <w:p w14:paraId="4C1FD8CC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hyperlink r:id="rId20" w:history="1">
              <w:r w:rsidRPr="00DA697D">
                <w:rPr>
                  <w:rStyle w:val="Hyperlink"/>
                  <w:rFonts w:ascii="Arial" w:eastAsia="Arial" w:hAnsi="Arial" w:cs="Arial"/>
                </w:rPr>
                <w:t>City of Hamilton Councilperson</w:t>
              </w:r>
            </w:hyperlink>
            <w:r w:rsidRPr="00D031F3">
              <w:rPr>
                <w:rFonts w:ascii="Arial" w:eastAsia="Arial" w:hAnsi="Arial" w:cs="Arial"/>
              </w:rPr>
              <w:t xml:space="preserve"> representing Ward 3</w:t>
            </w:r>
          </w:p>
          <w:p w14:paraId="7CCCEC69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Governor for the </w:t>
            </w:r>
            <w:hyperlink r:id="rId21" w:history="1">
              <w:r w:rsidRPr="00DA697D">
                <w:rPr>
                  <w:rStyle w:val="Hyperlink"/>
                  <w:rFonts w:ascii="Arial" w:eastAsia="Arial" w:hAnsi="Arial" w:cs="Arial"/>
                </w:rPr>
                <w:t>Bitterroot Valley Board of Realtors (</w:t>
              </w:r>
              <w:proofErr w:type="spellStart"/>
              <w:r w:rsidRPr="00DA697D">
                <w:rPr>
                  <w:rStyle w:val="Hyperlink"/>
                  <w:rFonts w:ascii="Arial" w:eastAsia="Arial" w:hAnsi="Arial" w:cs="Arial"/>
                </w:rPr>
                <w:t>BVBoR</w:t>
              </w:r>
              <w:proofErr w:type="spellEnd"/>
              <w:r w:rsidRPr="00DA697D">
                <w:rPr>
                  <w:rStyle w:val="Hyperlink"/>
                  <w:rFonts w:ascii="Arial" w:eastAsia="Arial" w:hAnsi="Arial" w:cs="Arial"/>
                </w:rPr>
                <w:t>)</w:t>
              </w:r>
            </w:hyperlink>
            <w:r w:rsidRPr="00D031F3">
              <w:rPr>
                <w:rFonts w:ascii="Arial" w:eastAsia="Arial" w:hAnsi="Arial" w:cs="Arial"/>
              </w:rPr>
              <w:t xml:space="preserve"> on the </w:t>
            </w:r>
            <w:hyperlink r:id="rId22" w:history="1">
              <w:r w:rsidRPr="00DA697D">
                <w:rPr>
                  <w:rStyle w:val="Hyperlink"/>
                  <w:rFonts w:ascii="Arial" w:eastAsia="Arial" w:hAnsi="Arial" w:cs="Arial"/>
                </w:rPr>
                <w:t xml:space="preserve">Montana Regional </w:t>
              </w:r>
              <w:r>
                <w:rPr>
                  <w:rStyle w:val="Hyperlink"/>
                  <w:rFonts w:ascii="Arial" w:eastAsia="Arial" w:hAnsi="Arial" w:cs="Arial"/>
                </w:rPr>
                <w:br/>
              </w:r>
              <w:r w:rsidRPr="00DA697D">
                <w:rPr>
                  <w:rStyle w:val="Hyperlink"/>
                  <w:rFonts w:ascii="Arial" w:eastAsia="Arial" w:hAnsi="Arial" w:cs="Arial"/>
                </w:rPr>
                <w:t>Multiple Listing Service (MRMLS)</w:t>
              </w:r>
            </w:hyperlink>
          </w:p>
          <w:p w14:paraId="5C968455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>Chair of the Ravalli County Tax Appeal Board</w:t>
            </w:r>
          </w:p>
          <w:p w14:paraId="155FAB64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Chair of the City of Hamilton </w:t>
            </w:r>
            <w:hyperlink r:id="rId23">
              <w:r>
                <w:rPr>
                  <w:rFonts w:ascii="Arial" w:eastAsia="Arial" w:hAnsi="Arial" w:cs="Arial"/>
                  <w:color w:val="0000FF"/>
                  <w:u w:val="single"/>
                </w:rPr>
                <w:t>Zoning Board of Adjustments</w:t>
              </w:r>
            </w:hyperlink>
          </w:p>
          <w:p w14:paraId="479C8C60" w14:textId="10D224F4" w:rsidR="00F778E6" w:rsidRPr="00F778E6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Chair of the Trustees for the </w:t>
            </w:r>
            <w:hyperlink r:id="rId24" w:history="1">
              <w:r w:rsidRPr="00DA697D">
                <w:rPr>
                  <w:rStyle w:val="Hyperlink"/>
                  <w:rFonts w:ascii="Arial" w:eastAsia="Arial" w:hAnsi="Arial" w:cs="Arial"/>
                </w:rPr>
                <w:t>Bitterroot Valley Community College</w:t>
              </w:r>
            </w:hyperlink>
          </w:p>
          <w:p w14:paraId="34B78E37" w14:textId="77777777" w:rsidR="003476E5" w:rsidRDefault="003476E5">
            <w:pPr>
              <w:ind w:left="0"/>
              <w:rPr>
                <w:rFonts w:ascii="Arial" w:eastAsia="Arial" w:hAnsi="Arial" w:cs="Arial"/>
              </w:rPr>
            </w:pPr>
          </w:p>
          <w:p w14:paraId="6D849F56" w14:textId="2F3B86DA" w:rsidR="003476E5" w:rsidRDefault="003476E5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2023</w:t>
            </w:r>
          </w:p>
          <w:p w14:paraId="2A7916A3" w14:textId="77777777" w:rsidR="00F778E6" w:rsidRPr="00F778E6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hyperlink r:id="rId25" w:history="1">
              <w:r w:rsidRPr="00F778E6">
                <w:rPr>
                  <w:rStyle w:val="Hyperlink"/>
                  <w:rFonts w:ascii="Arial" w:eastAsia="Arial" w:hAnsi="Arial" w:cs="Arial"/>
                </w:rPr>
                <w:t>Broker at Eickert Realty, LLC</w:t>
              </w:r>
            </w:hyperlink>
            <w:r w:rsidRPr="00F778E6">
              <w:rPr>
                <w:rFonts w:ascii="Arial" w:eastAsia="Arial" w:hAnsi="Arial" w:cs="Arial"/>
              </w:rPr>
              <w:t xml:space="preserve"> – MT license RRE-BRO-LIC-93021</w:t>
            </w:r>
          </w:p>
          <w:p w14:paraId="0266304E" w14:textId="77777777" w:rsidR="00F778E6" w:rsidRPr="00F778E6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F778E6">
              <w:rPr>
                <w:rFonts w:ascii="Arial" w:eastAsia="Arial" w:hAnsi="Arial" w:cs="Arial"/>
              </w:rPr>
              <w:t>Certified Residential Appraiser licensed in MT, ID, &amp; WA</w:t>
            </w:r>
          </w:p>
          <w:p w14:paraId="2557BF95" w14:textId="77777777" w:rsidR="00F778E6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Vice </w:t>
            </w:r>
            <w:r w:rsidRPr="00DA697D">
              <w:rPr>
                <w:rFonts w:ascii="Arial" w:eastAsia="Arial" w:hAnsi="Arial" w:cs="Arial"/>
              </w:rPr>
              <w:t xml:space="preserve">Chair of Region 1 and member of the </w:t>
            </w:r>
            <w:hyperlink r:id="rId26" w:history="1">
              <w:r w:rsidRPr="00DA697D">
                <w:rPr>
                  <w:rStyle w:val="Hyperlink"/>
                  <w:rFonts w:ascii="Arial" w:eastAsia="Arial" w:hAnsi="Arial" w:cs="Arial"/>
                </w:rPr>
                <w:t>Board of Directors of the Appraisal Institute</w:t>
              </w:r>
            </w:hyperlink>
          </w:p>
          <w:p w14:paraId="325D8728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hyperlink r:id="rId27" w:history="1">
              <w:r w:rsidRPr="00DA697D">
                <w:rPr>
                  <w:rStyle w:val="Hyperlink"/>
                  <w:rFonts w:ascii="Arial" w:eastAsia="Arial" w:hAnsi="Arial" w:cs="Arial"/>
                </w:rPr>
                <w:t>City of Hamilton Councilperson</w:t>
              </w:r>
            </w:hyperlink>
            <w:r w:rsidRPr="00D031F3">
              <w:rPr>
                <w:rFonts w:ascii="Arial" w:eastAsia="Arial" w:hAnsi="Arial" w:cs="Arial"/>
              </w:rPr>
              <w:t xml:space="preserve"> representing Ward 3</w:t>
            </w:r>
          </w:p>
          <w:p w14:paraId="4916D3B6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Governor for the </w:t>
            </w:r>
            <w:hyperlink r:id="rId28" w:history="1">
              <w:r w:rsidRPr="00DA697D">
                <w:rPr>
                  <w:rStyle w:val="Hyperlink"/>
                  <w:rFonts w:ascii="Arial" w:eastAsia="Arial" w:hAnsi="Arial" w:cs="Arial"/>
                </w:rPr>
                <w:t>Bitterroot Valley Board of Realtors (</w:t>
              </w:r>
              <w:proofErr w:type="spellStart"/>
              <w:r w:rsidRPr="00DA697D">
                <w:rPr>
                  <w:rStyle w:val="Hyperlink"/>
                  <w:rFonts w:ascii="Arial" w:eastAsia="Arial" w:hAnsi="Arial" w:cs="Arial"/>
                </w:rPr>
                <w:t>BVBoR</w:t>
              </w:r>
              <w:proofErr w:type="spellEnd"/>
              <w:r w:rsidRPr="00DA697D">
                <w:rPr>
                  <w:rStyle w:val="Hyperlink"/>
                  <w:rFonts w:ascii="Arial" w:eastAsia="Arial" w:hAnsi="Arial" w:cs="Arial"/>
                </w:rPr>
                <w:t>)</w:t>
              </w:r>
            </w:hyperlink>
            <w:r w:rsidRPr="00D031F3">
              <w:rPr>
                <w:rFonts w:ascii="Arial" w:eastAsia="Arial" w:hAnsi="Arial" w:cs="Arial"/>
              </w:rPr>
              <w:t xml:space="preserve"> on the </w:t>
            </w:r>
            <w:hyperlink r:id="rId29" w:history="1">
              <w:r w:rsidRPr="00DA697D">
                <w:rPr>
                  <w:rStyle w:val="Hyperlink"/>
                  <w:rFonts w:ascii="Arial" w:eastAsia="Arial" w:hAnsi="Arial" w:cs="Arial"/>
                </w:rPr>
                <w:t xml:space="preserve">Montana Regional </w:t>
              </w:r>
              <w:r>
                <w:rPr>
                  <w:rStyle w:val="Hyperlink"/>
                  <w:rFonts w:ascii="Arial" w:eastAsia="Arial" w:hAnsi="Arial" w:cs="Arial"/>
                </w:rPr>
                <w:br/>
              </w:r>
              <w:r w:rsidRPr="00DA697D">
                <w:rPr>
                  <w:rStyle w:val="Hyperlink"/>
                  <w:rFonts w:ascii="Arial" w:eastAsia="Arial" w:hAnsi="Arial" w:cs="Arial"/>
                </w:rPr>
                <w:t>Multiple Listing Service (MRMLS)</w:t>
              </w:r>
            </w:hyperlink>
          </w:p>
          <w:p w14:paraId="0BC4C037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>Chair of the Ravalli County Tax Appeal Board</w:t>
            </w:r>
          </w:p>
          <w:p w14:paraId="160EC251" w14:textId="77777777" w:rsidR="00F778E6" w:rsidRPr="00D031F3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Chair of the City of Hamilton </w:t>
            </w:r>
            <w:hyperlink r:id="rId30">
              <w:r>
                <w:rPr>
                  <w:rFonts w:ascii="Arial" w:eastAsia="Arial" w:hAnsi="Arial" w:cs="Arial"/>
                  <w:color w:val="0000FF"/>
                  <w:u w:val="single"/>
                </w:rPr>
                <w:t>Zoning Board of Adjustments</w:t>
              </w:r>
            </w:hyperlink>
          </w:p>
          <w:p w14:paraId="4F416A14" w14:textId="627137A7" w:rsidR="00F778E6" w:rsidRPr="00F778E6" w:rsidRDefault="00F778E6" w:rsidP="00F778E6">
            <w:pPr>
              <w:pStyle w:val="ListParagraph"/>
              <w:numPr>
                <w:ilvl w:val="0"/>
                <w:numId w:val="15"/>
              </w:numPr>
              <w:rPr>
                <w:rFonts w:ascii="Arial" w:eastAsia="Arial" w:hAnsi="Arial" w:cs="Arial"/>
              </w:rPr>
            </w:pPr>
            <w:r w:rsidRPr="00D031F3">
              <w:rPr>
                <w:rFonts w:ascii="Arial" w:eastAsia="Arial" w:hAnsi="Arial" w:cs="Arial"/>
              </w:rPr>
              <w:t xml:space="preserve">Trustee for the </w:t>
            </w:r>
            <w:hyperlink r:id="rId31" w:history="1">
              <w:r w:rsidRPr="00DA697D">
                <w:rPr>
                  <w:rStyle w:val="Hyperlink"/>
                  <w:rFonts w:ascii="Arial" w:eastAsia="Arial" w:hAnsi="Arial" w:cs="Arial"/>
                </w:rPr>
                <w:t>Bitterroot Valley Community College</w:t>
              </w:r>
            </w:hyperlink>
          </w:p>
          <w:p w14:paraId="3E5E8DAD" w14:textId="77777777" w:rsidR="003476E5" w:rsidRPr="00F778E6" w:rsidRDefault="003476E5" w:rsidP="00F778E6">
            <w:pPr>
              <w:pStyle w:val="ListParagraph"/>
              <w:rPr>
                <w:rFonts w:ascii="Arial" w:eastAsia="Arial" w:hAnsi="Arial" w:cs="Arial"/>
              </w:rPr>
            </w:pPr>
          </w:p>
          <w:p w14:paraId="4FAD509F" w14:textId="77777777" w:rsidR="00B267DA" w:rsidRDefault="00B267DA">
            <w:pPr>
              <w:ind w:left="0"/>
              <w:rPr>
                <w:rFonts w:ascii="Arial" w:eastAsia="Arial" w:hAnsi="Arial" w:cs="Arial"/>
              </w:rPr>
            </w:pPr>
          </w:p>
          <w:p w14:paraId="1F286D83" w14:textId="77777777" w:rsidR="00B267DA" w:rsidRDefault="00B267DA">
            <w:pPr>
              <w:ind w:left="0"/>
              <w:rPr>
                <w:rFonts w:ascii="Arial" w:eastAsia="Arial" w:hAnsi="Arial" w:cs="Arial"/>
              </w:rPr>
            </w:pPr>
          </w:p>
          <w:p w14:paraId="2FC39978" w14:textId="46FAD0C8" w:rsidR="003476E5" w:rsidRDefault="003476E5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2022</w:t>
            </w:r>
          </w:p>
          <w:p w14:paraId="4A32293C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IDECC - 16 hours of Distant Education Instructor Training (CDEI ID is 71666)</w:t>
            </w:r>
          </w:p>
          <w:p w14:paraId="0164AF87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Developer for Appraisal Institute and Freddie Mac of 4 </w:t>
            </w:r>
            <w:proofErr w:type="spellStart"/>
            <w:r>
              <w:rPr>
                <w:rFonts w:ascii="Arial" w:eastAsia="Arial" w:hAnsi="Arial" w:cs="Arial"/>
              </w:rPr>
              <w:t>Hr</w:t>
            </w:r>
            <w:proofErr w:type="spellEnd"/>
            <w:r>
              <w:rPr>
                <w:rFonts w:ascii="Arial" w:eastAsia="Arial" w:hAnsi="Arial" w:cs="Arial"/>
              </w:rPr>
              <w:t xml:space="preserve"> synchronous CE on Community Land Trust Appraiser Training (Completed in 2022).</w:t>
            </w:r>
          </w:p>
          <w:p w14:paraId="0EAE818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Developer and Instructor for (ANSI-Z765 Standards for Calculating Square Footage of Detached Single Family Residential Homes - 2 or 3Hrs CE courses approved &amp; taught via Zoom in CA, MT, WA, ID, OK, MI, AR, SD, ND, NV and WY) </w:t>
            </w:r>
          </w:p>
          <w:p w14:paraId="57AB9CFD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lastRenderedPageBreak/>
              <w:t>Elected Councilor for the City of Hamilton MT, representing Ward 3</w:t>
            </w:r>
          </w:p>
          <w:p w14:paraId="6DB27ACC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MT Real Estate Broker License RRE-BRO-LIC-93021</w:t>
            </w:r>
          </w:p>
          <w:p w14:paraId="731DE762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BVBOR-elected </w:t>
            </w:r>
            <w:hyperlink r:id="rId32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Governor of the MRMLS</w:t>
              </w:r>
            </w:hyperlink>
            <w:r>
              <w:rPr>
                <w:rFonts w:ascii="Arial" w:eastAsia="Arial" w:hAnsi="Arial" w:cs="Arial"/>
              </w:rPr>
              <w:t xml:space="preserve"> covering North, Central, and Western MT</w:t>
            </w:r>
          </w:p>
          <w:p w14:paraId="5D427D6E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City of Hamilton Montana </w:t>
            </w:r>
            <w:hyperlink r:id="rId33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Zoning Board of Adjustments</w:t>
              </w:r>
            </w:hyperlink>
          </w:p>
          <w:p w14:paraId="5AD2D547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Ravalli County Tax Appeal Board</w:t>
            </w:r>
          </w:p>
          <w:p w14:paraId="654CE958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Appraisal Institute – Elected Third Director, representing Region 1 </w:t>
            </w:r>
          </w:p>
          <w:p w14:paraId="52A0CC07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President of the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Foxfield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Townhome Community Homeowners Association</w:t>
            </w:r>
          </w:p>
          <w:p w14:paraId="4DC2F1C2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2021</w:t>
            </w:r>
          </w:p>
          <w:p w14:paraId="4AC18CCC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Developer and Instructor for NorCal Appraisal Institute Fall Conference CE courses - </w:t>
            </w:r>
          </w:p>
          <w:p w14:paraId="7E434878" w14:textId="77777777" w:rsidR="008C59FA" w:rsidRDefault="00000000">
            <w:pPr>
              <w:ind w:left="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(ANSI-Z765 Method Standard for Calculating Square Footage of Detached Single Family Residential Homes &amp; Top Ten Appraisal Report Deficiencies.) </w:t>
            </w:r>
          </w:p>
          <w:p w14:paraId="7640260A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Co-developer of </w:t>
            </w:r>
            <w:r>
              <w:rPr>
                <w:rFonts w:ascii="Arial" w:eastAsia="Arial" w:hAnsi="Arial" w:cs="Arial"/>
                <w:i/>
              </w:rPr>
              <w:t xml:space="preserve">“How to value community Land Trust Properties in accordance with GSE guidelines” </w:t>
            </w:r>
            <w:r>
              <w:rPr>
                <w:rFonts w:ascii="Arial" w:eastAsia="Arial" w:hAnsi="Arial" w:cs="Arial"/>
              </w:rPr>
              <w:t>(3 Hours CE for MT Real Estate Appraisers - REA-CEC-REC-13976)</w:t>
            </w:r>
          </w:p>
          <w:p w14:paraId="160056FB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MT Real Estate Broker License RRE-BRO-LIC-93021 obtained in 2021</w:t>
            </w:r>
          </w:p>
          <w:p w14:paraId="26158CB7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BVBOR-elected </w:t>
            </w:r>
            <w:hyperlink r:id="rId34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Governor of the MRMLS</w:t>
              </w:r>
            </w:hyperlink>
            <w:r>
              <w:rPr>
                <w:rFonts w:ascii="Arial" w:eastAsia="Arial" w:hAnsi="Arial" w:cs="Arial"/>
              </w:rPr>
              <w:t xml:space="preserve"> covering North, Central, and Western MT</w:t>
            </w:r>
          </w:p>
          <w:p w14:paraId="23C3FE6E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Member of the </w:t>
            </w:r>
            <w:hyperlink r:id="rId35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2020 Z765 Square Footage Standard Update Committee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(method standard</w:t>
            </w:r>
          </w:p>
          <w:p w14:paraId="31049369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for calculating square footage of detached single family residential homes)</w:t>
            </w:r>
          </w:p>
          <w:p w14:paraId="1797E7A2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Chair of the City of Hamilton Montana </w:t>
            </w:r>
            <w:hyperlink r:id="rId36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Zoning Board of Adjustments</w:t>
              </w:r>
            </w:hyperlink>
          </w:p>
          <w:p w14:paraId="399DE614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Chair of Ravalli County Tax Appeal Board </w:t>
            </w:r>
          </w:p>
          <w:p w14:paraId="799057E4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Chair of the Montana Chapter of the </w:t>
            </w:r>
            <w:hyperlink r:id="rId37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  <w:color w:val="000000"/>
              </w:rPr>
              <w:t>’s nominating committee</w:t>
            </w:r>
          </w:p>
          <w:p w14:paraId="3188C2BC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Appraisal Institute – Representative from Region 1 elected to the National Nominating Committee (Charged with interviewing and nominating the next Vice President of the Appraisal Institute, the largest organization of real estate appraisers in the U.S.)</w:t>
            </w:r>
          </w:p>
          <w:p w14:paraId="66A37857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President of the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Foxfield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Townhome Community Homeowners Association</w:t>
            </w:r>
          </w:p>
          <w:p w14:paraId="284C9DD7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2020</w:t>
            </w:r>
          </w:p>
          <w:p w14:paraId="1E4FFABA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BVBOR-appointed </w:t>
            </w:r>
            <w:hyperlink r:id="rId38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Governor of the MRMLS</w:t>
              </w:r>
            </w:hyperlink>
            <w:r>
              <w:rPr>
                <w:rFonts w:ascii="Arial" w:eastAsia="Arial" w:hAnsi="Arial" w:cs="Arial"/>
              </w:rPr>
              <w:t xml:space="preserve"> covering North, Central, and Western MT</w:t>
            </w:r>
          </w:p>
          <w:p w14:paraId="7D527F31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Member of the </w:t>
            </w:r>
            <w:hyperlink r:id="rId39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2020 Z765 Square Footage Standard Update Committee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(method standard</w:t>
            </w:r>
          </w:p>
          <w:p w14:paraId="60E681E5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for calculating square footage of detached single family residential homes)</w:t>
            </w:r>
          </w:p>
          <w:p w14:paraId="06121B37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City of Hamilton Montana </w:t>
            </w:r>
            <w:hyperlink r:id="rId40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Zoning Board of Adjustments</w:t>
              </w:r>
            </w:hyperlink>
          </w:p>
          <w:p w14:paraId="7FAACB78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Member of the local “BVBOR” Realtor’s Multiple Listing Service committee</w:t>
            </w:r>
          </w:p>
          <w:p w14:paraId="564CA72A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Ravalli County Tax Appeal Board </w:t>
            </w:r>
          </w:p>
          <w:p w14:paraId="55B5D7BD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Montana Chapter of the </w:t>
            </w:r>
            <w:hyperlink r:id="rId41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</w:rPr>
              <w:t>’s nominating committee</w:t>
            </w:r>
          </w:p>
          <w:p w14:paraId="3C225390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Montana Chapter of the </w:t>
            </w:r>
            <w:hyperlink r:id="rId42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</w:rPr>
              <w:t xml:space="preserve"> – Immediate Past President &amp; Chair of </w:t>
            </w:r>
          </w:p>
          <w:p w14:paraId="0BEC965B" w14:textId="77777777" w:rsidR="008C59FA" w:rsidRDefault="00000000">
            <w:pPr>
              <w:ind w:left="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Nominating Committee</w:t>
            </w:r>
          </w:p>
          <w:p w14:paraId="0E50C8C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Reviewer for Real Estate Appraiser Continuing Ed. Course developed by the Appraisal Institute: “</w:t>
            </w:r>
            <w:hyperlink r:id="rId43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Desktop Appraisals (Bifurcated, Hybrid) and Evaluations</w:t>
              </w:r>
            </w:hyperlink>
            <w:r>
              <w:rPr>
                <w:rFonts w:ascii="Arial" w:eastAsia="Arial" w:hAnsi="Arial" w:cs="Arial"/>
              </w:rPr>
              <w:t>”</w:t>
            </w:r>
          </w:p>
          <w:p w14:paraId="4C3311BF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2019</w:t>
            </w:r>
          </w:p>
          <w:p w14:paraId="5E3CA09B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BVBOR appointed interim representative on the MRMLS Board of Governors</w:t>
            </w:r>
          </w:p>
          <w:p w14:paraId="56EA3A71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Member of the local “BVBOR” Realtor’s Multiple Listing Service committee</w:t>
            </w:r>
          </w:p>
          <w:p w14:paraId="72D0DC9C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Member of the 2020 </w:t>
            </w:r>
            <w:hyperlink r:id="rId44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Z765 Square Footage Standard</w:t>
              </w:r>
            </w:hyperlink>
            <w:r>
              <w:rPr>
                <w:rFonts w:ascii="Arial" w:eastAsia="Arial" w:hAnsi="Arial" w:cs="Arial"/>
              </w:rPr>
              <w:t xml:space="preserve"> Update Committee (method 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>standard</w:t>
            </w:r>
          </w:p>
          <w:p w14:paraId="51AC4B86" w14:textId="77777777" w:rsidR="008C59FA" w:rsidRDefault="00000000">
            <w:pPr>
              <w:ind w:left="7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  <w:highlight w:val="white"/>
              </w:rPr>
              <w:t>for calculating square footage of detached single family residential homes)</w:t>
            </w:r>
          </w:p>
          <w:p w14:paraId="59DA4173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City of Hamilton Montana Zoning Board of Adjustments</w:t>
            </w:r>
          </w:p>
          <w:p w14:paraId="250DB697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Regional representative on </w:t>
            </w:r>
            <w:hyperlink r:id="rId45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</w:rPr>
              <w:t>’s Government Relations Committee</w:t>
            </w:r>
          </w:p>
          <w:p w14:paraId="1A228238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Member of Ravalli County Tax Appeal Board </w:t>
            </w:r>
          </w:p>
          <w:p w14:paraId="38EA5D22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President of Montana Chapter of the </w:t>
            </w:r>
            <w:hyperlink r:id="rId46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1203C370" w14:textId="77777777" w:rsidR="008C59FA" w:rsidRDefault="00000000" w:rsidP="00F778E6">
            <w:pPr>
              <w:numPr>
                <w:ilvl w:val="0"/>
                <w:numId w:val="15"/>
              </w:numPr>
              <w:rPr>
                <w:color w:val="000000"/>
              </w:rPr>
            </w:pPr>
            <w:r>
              <w:rPr>
                <w:rFonts w:ascii="Arial" w:eastAsia="Arial" w:hAnsi="Arial" w:cs="Arial"/>
              </w:rPr>
              <w:t>Member of Education Committee -</w:t>
            </w:r>
            <w:r>
              <w:t xml:space="preserve"> </w:t>
            </w:r>
            <w:r>
              <w:rPr>
                <w:rFonts w:ascii="Arial" w:eastAsia="Arial" w:hAnsi="Arial" w:cs="Arial"/>
              </w:rPr>
              <w:t xml:space="preserve">Montana Chapter of the </w:t>
            </w:r>
            <w:hyperlink r:id="rId47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356D4A3F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Reviewer for Real Estate Appraiser Continuing Ed. Course developed by the Appraisal Institute: “</w:t>
            </w:r>
            <w:hyperlink r:id="rId48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of Manufactured Homes Featuring Next-Generation Manufactured Homes</w:t>
              </w:r>
            </w:hyperlink>
            <w:r>
              <w:rPr>
                <w:rFonts w:ascii="Arial" w:eastAsia="Arial" w:hAnsi="Arial" w:cs="Arial"/>
              </w:rPr>
              <w:t>”</w:t>
            </w:r>
          </w:p>
          <w:p w14:paraId="63B2F222" w14:textId="77777777" w:rsidR="00F778E6" w:rsidRDefault="00F778E6">
            <w:pPr>
              <w:ind w:left="0"/>
              <w:rPr>
                <w:rFonts w:ascii="Arial" w:eastAsia="Arial" w:hAnsi="Arial" w:cs="Arial"/>
              </w:rPr>
            </w:pPr>
          </w:p>
          <w:p w14:paraId="3CC63352" w14:textId="45A846DA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2018</w:t>
            </w:r>
          </w:p>
          <w:p w14:paraId="1AABA1DD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Member of the local “BVBOR” Realtor’s Multiple Listing Service committee</w:t>
            </w:r>
          </w:p>
          <w:p w14:paraId="456D634B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City of Hamilton Montana Zoning Board of Adjustments</w:t>
            </w:r>
          </w:p>
          <w:p w14:paraId="1086FD14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Regional representative on </w:t>
            </w:r>
            <w:hyperlink r:id="rId49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</w:rPr>
              <w:t>’s Government Relations Committee</w:t>
            </w:r>
          </w:p>
          <w:p w14:paraId="25A7B10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Member of Ravalli County Tax Appeal Board </w:t>
            </w:r>
          </w:p>
          <w:p w14:paraId="2D3EF4F8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President of Montana Chapter of the </w:t>
            </w:r>
            <w:hyperlink r:id="rId50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63489400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Member of Education Committee </w:t>
            </w:r>
            <w:r>
              <w:t xml:space="preserve">- </w:t>
            </w:r>
            <w:r>
              <w:rPr>
                <w:rFonts w:ascii="Arial" w:eastAsia="Arial" w:hAnsi="Arial" w:cs="Arial"/>
              </w:rPr>
              <w:t xml:space="preserve">Montana Chapter of the </w:t>
            </w:r>
            <w:hyperlink r:id="rId51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4F02D39C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2017</w:t>
            </w:r>
          </w:p>
          <w:p w14:paraId="3A7CE568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Member of the local “BVBOR” Realtor’s Multiple Listing Service committee</w:t>
            </w:r>
          </w:p>
          <w:p w14:paraId="6479A989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City of Hamilton Montana Zoning Board of Adjustments</w:t>
            </w:r>
          </w:p>
          <w:p w14:paraId="2A69D60C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Regional representative on </w:t>
            </w:r>
            <w:hyperlink r:id="rId52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</w:rPr>
              <w:t>’s Government Relations Committee</w:t>
            </w:r>
          </w:p>
          <w:p w14:paraId="394545B4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Member of Ravalli County Tax Appeal Board </w:t>
            </w:r>
          </w:p>
          <w:p w14:paraId="318FDED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Vice-President of Montana Chapter of the </w:t>
            </w:r>
            <w:hyperlink r:id="rId53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7764866A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Government Relation Committee </w:t>
            </w:r>
            <w:r>
              <w:t xml:space="preserve">- </w:t>
            </w:r>
            <w:r>
              <w:rPr>
                <w:rFonts w:ascii="Arial" w:eastAsia="Arial" w:hAnsi="Arial" w:cs="Arial"/>
              </w:rPr>
              <w:t xml:space="preserve">Montana Chapter of the </w:t>
            </w:r>
            <w:hyperlink r:id="rId54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66858611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2016</w:t>
            </w:r>
          </w:p>
          <w:p w14:paraId="2B753A3B" w14:textId="77777777" w:rsidR="008C59FA" w:rsidRDefault="00000000" w:rsidP="00F778E6">
            <w:pPr>
              <w:numPr>
                <w:ilvl w:val="0"/>
                <w:numId w:val="15"/>
              </w:numPr>
              <w:rPr>
                <w:b/>
              </w:rPr>
            </w:pPr>
            <w:r>
              <w:rPr>
                <w:rFonts w:ascii="Arial" w:eastAsia="Arial" w:hAnsi="Arial" w:cs="Arial"/>
              </w:rPr>
              <w:t xml:space="preserve">Received AI-RRS designation from the </w:t>
            </w:r>
            <w:hyperlink r:id="rId55">
              <w:r w:rsidR="008C59FA">
                <w:rPr>
                  <w:rFonts w:ascii="Arial" w:eastAsia="Arial" w:hAnsi="Arial" w:cs="Arial"/>
                  <w:b/>
                  <w:color w:val="0000FF"/>
                  <w:u w:val="single"/>
                </w:rPr>
                <w:t>Appraisal Institute</w:t>
              </w:r>
            </w:hyperlink>
          </w:p>
          <w:p w14:paraId="4B47AD2B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City of Hamilton Montana Zoning Board of Adjustments</w:t>
            </w:r>
          </w:p>
          <w:p w14:paraId="17CB2C41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Regional representative on </w:t>
            </w:r>
            <w:hyperlink r:id="rId56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</w:rPr>
              <w:t>’s Government Relations Committee</w:t>
            </w:r>
          </w:p>
          <w:p w14:paraId="686D871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Member of Ravalli County Tax Appeal Board </w:t>
            </w:r>
          </w:p>
          <w:p w14:paraId="4CE45027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Vice-President of Montana Chapter of the </w:t>
            </w:r>
            <w:hyperlink r:id="rId57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6DE3B6FD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Government Relation Committee - Montana Chapter of the </w:t>
            </w:r>
            <w:hyperlink r:id="rId58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3AF28C98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2015</w:t>
            </w:r>
          </w:p>
          <w:p w14:paraId="060867B5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Regional representative on </w:t>
            </w:r>
            <w:hyperlink r:id="rId59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</w:rPr>
              <w:t>’s Government Relations Committee</w:t>
            </w:r>
          </w:p>
          <w:p w14:paraId="0B7F3EFC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Ravalli County Tax Appeal Board</w:t>
            </w:r>
          </w:p>
          <w:p w14:paraId="2B9FEDD0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Secretary of the Montana Chapter of the </w:t>
            </w:r>
            <w:hyperlink r:id="rId60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31731B1B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Government Relations Comm. for Montana Chapter, </w:t>
            </w:r>
            <w:hyperlink r:id="rId61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27E3ACC8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Technology Committee for the Bitterroot Valley Board of </w:t>
            </w:r>
            <w:r>
              <w:rPr>
                <w:rFonts w:ascii="Arial" w:eastAsia="Arial" w:hAnsi="Arial" w:cs="Arial"/>
                <w:sz w:val="18"/>
                <w:szCs w:val="18"/>
              </w:rPr>
              <w:t>Realtors</w:t>
            </w:r>
            <w:r>
              <w:rPr>
                <w:rFonts w:ascii="Symbol" w:eastAsia="Symbol" w:hAnsi="Symbol" w:cs="Symbol"/>
                <w:sz w:val="18"/>
                <w:szCs w:val="18"/>
                <w:vertAlign w:val="superscript"/>
              </w:rPr>
              <w:t>®</w:t>
            </w:r>
          </w:p>
          <w:p w14:paraId="6468438E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2014</w:t>
            </w:r>
          </w:p>
          <w:p w14:paraId="0EF482B2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(Region 1) Government Relations Committee for the </w:t>
            </w:r>
            <w:hyperlink r:id="rId62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55468D8D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Secretary of the Montana Chapter of the Appraisal Institute</w:t>
            </w:r>
          </w:p>
          <w:p w14:paraId="0EB13E7B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Government Relations Comm. for Montana Chapter, </w:t>
            </w:r>
            <w:hyperlink r:id="rId63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40B6A982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Technology Committee for the Bitterroot Valley Board of </w:t>
            </w:r>
            <w:r>
              <w:rPr>
                <w:rFonts w:ascii="Arial" w:eastAsia="Arial" w:hAnsi="Arial" w:cs="Arial"/>
                <w:sz w:val="18"/>
                <w:szCs w:val="18"/>
              </w:rPr>
              <w:t>Realtors</w:t>
            </w:r>
            <w:r>
              <w:rPr>
                <w:rFonts w:ascii="Symbol" w:eastAsia="Symbol" w:hAnsi="Symbol" w:cs="Symbol"/>
                <w:sz w:val="18"/>
                <w:szCs w:val="18"/>
                <w:vertAlign w:val="superscript"/>
              </w:rPr>
              <w:t>®</w:t>
            </w:r>
          </w:p>
          <w:p w14:paraId="3A91BC3D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Ravalli County Tax Appeal Board</w:t>
            </w:r>
          </w:p>
          <w:p w14:paraId="03EF4C1A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  <w:b/>
              </w:rPr>
              <w:t>Developed The Montana Appraiser Mentor-Trainee Course, REA-6089</w:t>
            </w:r>
          </w:p>
          <w:p w14:paraId="5C0B3BD0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2013</w:t>
            </w:r>
          </w:p>
          <w:p w14:paraId="36027347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Technology Committee for the Bitterroot Valley Board of </w:t>
            </w:r>
            <w:r>
              <w:rPr>
                <w:rFonts w:ascii="Arial" w:eastAsia="Arial" w:hAnsi="Arial" w:cs="Arial"/>
                <w:sz w:val="18"/>
                <w:szCs w:val="18"/>
              </w:rPr>
              <w:t>Realtors</w:t>
            </w:r>
            <w:r>
              <w:rPr>
                <w:rFonts w:ascii="Symbol" w:eastAsia="Symbol" w:hAnsi="Symbol" w:cs="Symbol"/>
                <w:sz w:val="18"/>
                <w:szCs w:val="18"/>
                <w:vertAlign w:val="superscript"/>
              </w:rPr>
              <w:t>®</w:t>
            </w:r>
          </w:p>
          <w:p w14:paraId="170D4708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Ravalli County Tax Appeal Board</w:t>
            </w:r>
          </w:p>
          <w:p w14:paraId="736AC862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Government Relations Comm. for Montana Chapter, </w:t>
            </w:r>
            <w:hyperlink r:id="rId64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62964692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2012</w:t>
            </w:r>
          </w:p>
          <w:p w14:paraId="3A1E2954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Adjudication Panel for the Montana Board of Real Estate Appraisers</w:t>
            </w:r>
          </w:p>
          <w:p w14:paraId="322450A3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Technology Committee for the Bitterroot Valley Board of </w:t>
            </w:r>
            <w:r>
              <w:rPr>
                <w:rFonts w:ascii="Arial" w:eastAsia="Arial" w:hAnsi="Arial" w:cs="Arial"/>
                <w:sz w:val="18"/>
                <w:szCs w:val="18"/>
              </w:rPr>
              <w:t>Realtors</w:t>
            </w:r>
            <w:r>
              <w:rPr>
                <w:rFonts w:ascii="Symbol" w:eastAsia="Symbol" w:hAnsi="Symbol" w:cs="Symbol"/>
                <w:sz w:val="18"/>
                <w:szCs w:val="18"/>
                <w:vertAlign w:val="superscript"/>
              </w:rPr>
              <w:t>®</w:t>
            </w:r>
          </w:p>
          <w:p w14:paraId="36363DE1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Ravalli County Tax Appeal Board</w:t>
            </w:r>
          </w:p>
          <w:p w14:paraId="59F0B13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Government Relations Comm. for Montana Chapter, </w:t>
            </w:r>
            <w:hyperlink r:id="rId65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</w:p>
          <w:p w14:paraId="01CB419B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Member of the International Relations Committee for the Appraisal Institute (National)</w:t>
            </w:r>
          </w:p>
          <w:p w14:paraId="6DA09ABE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2011</w:t>
            </w:r>
          </w:p>
          <w:p w14:paraId="455D572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Adjudication Panel for the Montana Board of Real Estate Appraisers</w:t>
            </w:r>
          </w:p>
          <w:p w14:paraId="28E51B68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 xml:space="preserve">Chair of the Technology Committee for the Bitterroot Valley Board of </w:t>
            </w:r>
            <w:r>
              <w:rPr>
                <w:rFonts w:ascii="Arial" w:eastAsia="Arial" w:hAnsi="Arial" w:cs="Arial"/>
                <w:sz w:val="18"/>
                <w:szCs w:val="18"/>
              </w:rPr>
              <w:t>Realtors</w:t>
            </w:r>
            <w:r>
              <w:rPr>
                <w:rFonts w:ascii="Symbol" w:eastAsia="Symbol" w:hAnsi="Symbol" w:cs="Symbol"/>
                <w:sz w:val="18"/>
                <w:szCs w:val="18"/>
                <w:vertAlign w:val="superscript"/>
              </w:rPr>
              <w:t>®</w:t>
            </w:r>
          </w:p>
          <w:p w14:paraId="78592D02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Vice Chair of the Ravalli County Tax Appeal Board</w:t>
            </w:r>
          </w:p>
          <w:p w14:paraId="1020A9D4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  <w:color w:val="000000"/>
              </w:rPr>
              <w:t xml:space="preserve">Leadership Development &amp; Advisory Council </w:t>
            </w:r>
            <w:r>
              <w:rPr>
                <w:rFonts w:ascii="Arial" w:eastAsia="Arial" w:hAnsi="Arial" w:cs="Arial"/>
              </w:rPr>
              <w:t>(</w:t>
            </w:r>
            <w:hyperlink r:id="rId66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LDAC</w:t>
              </w:r>
            </w:hyperlink>
            <w:r>
              <w:rPr>
                <w:rFonts w:ascii="Arial" w:eastAsia="Arial" w:hAnsi="Arial" w:cs="Arial"/>
              </w:rPr>
              <w:t>) participant</w:t>
            </w:r>
          </w:p>
          <w:p w14:paraId="501FE67B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2010</w:t>
            </w:r>
          </w:p>
          <w:p w14:paraId="72D9ECEC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Chair of the Adjudication Panel for the Montana Board of Real Estate Appraisers</w:t>
            </w:r>
          </w:p>
          <w:p w14:paraId="2D631DAF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Technical expert and original bill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drafter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for Montana Chapter 270, which is </w:t>
            </w:r>
          </w:p>
          <w:p w14:paraId="4E769778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firstLine="35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Montana’s Appraisal Management Company (AMC) regulation legislation</w:t>
            </w:r>
          </w:p>
          <w:p w14:paraId="369DA8B7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     Leadership Development &amp; Advisory Council (</w:t>
            </w:r>
            <w:hyperlink r:id="rId67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LDAC</w:t>
              </w:r>
            </w:hyperlink>
            <w:r>
              <w:rPr>
                <w:rFonts w:ascii="Arial" w:eastAsia="Arial" w:hAnsi="Arial" w:cs="Arial"/>
                <w:color w:val="000000"/>
              </w:rPr>
              <w:t>) participant</w:t>
            </w:r>
          </w:p>
          <w:p w14:paraId="595E5151" w14:textId="2B624058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2009</w:t>
            </w:r>
          </w:p>
          <w:p w14:paraId="12626C4A" w14:textId="77777777" w:rsidR="008C59FA" w:rsidRDefault="00000000" w:rsidP="00F778E6">
            <w:pPr>
              <w:numPr>
                <w:ilvl w:val="0"/>
                <w:numId w:val="15"/>
              </w:numPr>
              <w:rPr>
                <w:b/>
              </w:rPr>
            </w:pPr>
            <w:r>
              <w:rPr>
                <w:rFonts w:ascii="Arial" w:eastAsia="Arial" w:hAnsi="Arial" w:cs="Arial"/>
              </w:rPr>
              <w:t>Chair of the Adjudication Panel for the Montana Board of Real Estate Appraisers</w:t>
            </w:r>
          </w:p>
          <w:p w14:paraId="64E120E2" w14:textId="77777777" w:rsidR="008C59FA" w:rsidRDefault="00000000" w:rsidP="00F778E6">
            <w:pPr>
              <w:numPr>
                <w:ilvl w:val="0"/>
                <w:numId w:val="15"/>
              </w:numPr>
              <w:rPr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Received </w:t>
            </w:r>
            <w:hyperlink r:id="rId68">
              <w:r w:rsidR="008C59FA">
                <w:rPr>
                  <w:rFonts w:ascii="Arial" w:eastAsia="Arial" w:hAnsi="Arial" w:cs="Arial"/>
                  <w:b/>
                  <w:color w:val="0000FF"/>
                  <w:u w:val="single"/>
                </w:rPr>
                <w:t>SRA designation</w:t>
              </w:r>
            </w:hyperlink>
            <w:r>
              <w:rPr>
                <w:rFonts w:ascii="Arial" w:eastAsia="Arial" w:hAnsi="Arial" w:cs="Arial"/>
                <w:b/>
              </w:rPr>
              <w:t xml:space="preserve"> from the </w:t>
            </w:r>
            <w:hyperlink r:id="rId69">
              <w:r w:rsidR="008C59FA">
                <w:rPr>
                  <w:rFonts w:ascii="Arial" w:eastAsia="Arial" w:hAnsi="Arial" w:cs="Arial"/>
                  <w:b/>
                  <w:color w:val="0000FF"/>
                  <w:u w:val="single"/>
                </w:rPr>
                <w:t>Appraisal Institute</w:t>
              </w:r>
            </w:hyperlink>
          </w:p>
          <w:p w14:paraId="2BB75B50" w14:textId="77777777" w:rsidR="008C59FA" w:rsidRDefault="00000000" w:rsidP="00F778E6">
            <w:pPr>
              <w:numPr>
                <w:ilvl w:val="0"/>
                <w:numId w:val="15"/>
              </w:numPr>
              <w:rPr>
                <w:b/>
              </w:rPr>
            </w:pPr>
            <w:r>
              <w:rPr>
                <w:rFonts w:ascii="Arial" w:eastAsia="Arial" w:hAnsi="Arial" w:cs="Arial"/>
              </w:rPr>
              <w:t>Expert Witness Testimony (Two Trials)</w:t>
            </w:r>
          </w:p>
          <w:p w14:paraId="3436E467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Leadership Development &amp; Advisory Council (</w:t>
            </w:r>
            <w:hyperlink r:id="rId70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LDAC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) participant, which includes lobbying Members of the United States Congress on behalf of the </w:t>
            </w:r>
            <w:hyperlink r:id="rId71">
              <w:r w:rsidR="008C59FA">
                <w:rPr>
                  <w:rFonts w:ascii="Arial" w:eastAsia="Arial" w:hAnsi="Arial" w:cs="Arial"/>
                  <w:color w:val="0000FF"/>
                  <w:u w:val="single"/>
                </w:rPr>
                <w:t>Appraisal Institute</w:t>
              </w:r>
            </w:hyperlink>
            <w:r>
              <w:rPr>
                <w:rFonts w:ascii="Arial" w:eastAsia="Arial" w:hAnsi="Arial" w:cs="Arial"/>
                <w:color w:val="000000"/>
              </w:rPr>
              <w:t xml:space="preserve"> supporting appraisal provisions within the </w:t>
            </w:r>
            <w:r>
              <w:rPr>
                <w:rFonts w:ascii="Arial" w:eastAsia="Arial" w:hAnsi="Arial" w:cs="Arial"/>
                <w:i/>
                <w:color w:val="000000"/>
              </w:rPr>
              <w:t>Dodd-Frank Wall Street Reform &amp; Consumer Protection Act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38E5232D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2007</w:t>
            </w:r>
          </w:p>
          <w:p w14:paraId="4983546E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Chair of the Adjudication Panel for the Montana Board of Real Estate Appraisers</w:t>
            </w:r>
          </w:p>
          <w:p w14:paraId="4E4AED0E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lastRenderedPageBreak/>
              <w:t>Subject Matter Expert (SME) for Applied Measurement Professionals</w:t>
            </w:r>
          </w:p>
          <w:p w14:paraId="2B751DE9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Residential Appraiser Expert Witness for Federal District Court case 4:2007cv00 </w:t>
            </w:r>
          </w:p>
          <w:p w14:paraId="470935BB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Paulson v. Monsanto and MT Dept. of Fish, Wildlife, &amp; Parks</w:t>
            </w:r>
          </w:p>
          <w:p w14:paraId="15994EBF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2006 </w:t>
            </w:r>
          </w:p>
          <w:p w14:paraId="356EC4F6" w14:textId="77777777" w:rsidR="008C59FA" w:rsidRDefault="00000000" w:rsidP="00F778E6">
            <w:pPr>
              <w:numPr>
                <w:ilvl w:val="0"/>
                <w:numId w:val="15"/>
              </w:numPr>
            </w:pPr>
            <w:r>
              <w:rPr>
                <w:rFonts w:ascii="Arial" w:eastAsia="Arial" w:hAnsi="Arial" w:cs="Arial"/>
              </w:rPr>
              <w:t>Chair of the Adjudication Panel for the Montana Board of Real Estate Appraisers</w:t>
            </w:r>
          </w:p>
          <w:p w14:paraId="7586E775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Local Multiple Listing Service Technology Committee Member</w:t>
            </w:r>
          </w:p>
          <w:p w14:paraId="536A6864" w14:textId="77777777" w:rsidR="008C59FA" w:rsidRDefault="00000000">
            <w:pPr>
              <w:ind w:left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2005</w:t>
            </w:r>
          </w:p>
          <w:p w14:paraId="3433ABF4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Registered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VA Appraiser</w:t>
            </w:r>
          </w:p>
          <w:p w14:paraId="3D58917F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Expert Witness</w:t>
            </w:r>
            <w:r>
              <w:rPr>
                <w:rFonts w:ascii="Arial" w:eastAsia="Arial" w:hAnsi="Arial" w:cs="Arial"/>
                <w:i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Testimony</w:t>
            </w:r>
            <w:r>
              <w:rPr>
                <w:rFonts w:ascii="Arial" w:eastAsia="Arial" w:hAnsi="Arial" w:cs="Arial"/>
                <w:color w:val="000000"/>
              </w:rPr>
              <w:t xml:space="preserve"> Cause # DV-03-368/52</w:t>
            </w:r>
          </w:p>
          <w:p w14:paraId="09D29785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2003</w:t>
            </w:r>
          </w:p>
          <w:p w14:paraId="6F0B8FBF" w14:textId="77777777" w:rsidR="008C59FA" w:rsidRDefault="00000000" w:rsidP="00F778E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Registered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>FHA Appraiser</w:t>
            </w:r>
          </w:p>
          <w:p w14:paraId="299688B3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1998–1999 </w:t>
            </w:r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     MT Cadastral Technical Advisory </w:t>
            </w:r>
            <w:proofErr w:type="gramStart"/>
            <w:r>
              <w:rPr>
                <w:rFonts w:ascii="Arial" w:eastAsia="Arial" w:hAnsi="Arial" w:cs="Arial"/>
                <w:b/>
                <w:i/>
                <w:color w:val="000000"/>
              </w:rPr>
              <w:t xml:space="preserve">Team  </w:t>
            </w:r>
            <w:r>
              <w:rPr>
                <w:rFonts w:ascii="Arial" w:eastAsia="Arial" w:hAnsi="Arial" w:cs="Arial"/>
                <w:b/>
                <w:color w:val="000000"/>
              </w:rPr>
              <w:t>Board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 Member</w:t>
            </w:r>
          </w:p>
          <w:p w14:paraId="0F070DAD" w14:textId="77777777" w:rsidR="008C59FA" w:rsidRDefault="00000000">
            <w:r>
              <w:rPr>
                <w:rFonts w:ascii="Arial" w:eastAsia="Arial" w:hAnsi="Arial" w:cs="Arial"/>
              </w:rPr>
              <w:t>Member of the technical advisory team for MT Dept. of Administration (</w:t>
            </w:r>
            <w:hyperlink r:id="rId72">
              <w:r w:rsidR="008C59FA">
                <w:rPr>
                  <w:rFonts w:ascii="Arial" w:eastAsia="Arial" w:hAnsi="Arial" w:cs="Arial"/>
                  <w:b/>
                  <w:i/>
                  <w:color w:val="0000FF"/>
                  <w:u w:val="single"/>
                </w:rPr>
                <w:t>Montana GIS</w:t>
              </w:r>
            </w:hyperlink>
            <w:r>
              <w:rPr>
                <w:rFonts w:ascii="Arial" w:eastAsia="Arial" w:hAnsi="Arial" w:cs="Arial"/>
              </w:rPr>
              <w:t>)</w:t>
            </w:r>
          </w:p>
        </w:tc>
      </w:tr>
      <w:tr w:rsidR="008C59FA" w14:paraId="5B720773" w14:textId="77777777">
        <w:trPr>
          <w:trHeight w:val="454"/>
        </w:trPr>
        <w:tc>
          <w:tcPr>
            <w:tcW w:w="1733" w:type="dxa"/>
          </w:tcPr>
          <w:p w14:paraId="6A061FAC" w14:textId="77777777" w:rsidR="008C59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 Black" w:eastAsia="Arial Black" w:hAnsi="Arial Black" w:cs="Arial Black"/>
                <w:color w:val="000000"/>
              </w:rPr>
            </w:pPr>
            <w:r>
              <w:rPr>
                <w:rFonts w:ascii="Arial Black" w:eastAsia="Arial Black" w:hAnsi="Arial Black" w:cs="Arial Black"/>
                <w:color w:val="000000"/>
              </w:rPr>
              <w:lastRenderedPageBreak/>
              <w:t>Education</w:t>
            </w:r>
          </w:p>
        </w:tc>
        <w:tc>
          <w:tcPr>
            <w:tcW w:w="9067" w:type="dxa"/>
          </w:tcPr>
          <w:p w14:paraId="6F04B565" w14:textId="55EFB633" w:rsidR="00B267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5" w:right="0" w:hanging="7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202</w:t>
            </w:r>
            <w:r w:rsidR="00B267D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6      </w:t>
            </w:r>
            <w:r w:rsidR="00B267DA" w:rsidRPr="00B267DA">
              <w:rPr>
                <w:rFonts w:ascii="Arial" w:eastAsia="Arial" w:hAnsi="Arial" w:cs="Arial"/>
                <w:color w:val="000000"/>
                <w:sz w:val="18"/>
                <w:szCs w:val="18"/>
              </w:rPr>
              <w:t>2026-27 7-Hour National USPAP® Continuing Education Course</w:t>
            </w:r>
          </w:p>
          <w:p w14:paraId="1CF0E685" w14:textId="0F25BE86" w:rsidR="008C59FA" w:rsidRDefault="00B267DA" w:rsidP="00B26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5" w:right="0" w:hanging="7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2017</w:t>
            </w:r>
            <w:r w:rsidR="00F778E6">
              <w:rPr>
                <w:rFonts w:ascii="Arial" w:eastAsia="Arial" w:hAnsi="Arial" w:cs="Arial"/>
                <w:color w:val="000000"/>
                <w:sz w:val="18"/>
                <w:szCs w:val="18"/>
              </w:rPr>
              <w:t>-2025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    </w:t>
            </w:r>
            <w:r w:rsidRPr="00B267DA">
              <w:rPr>
                <w:rFonts w:ascii="Arial" w:eastAsia="Arial" w:hAnsi="Arial" w:cs="Arial"/>
                <w:color w:val="000000"/>
                <w:sz w:val="18"/>
                <w:szCs w:val="18"/>
              </w:rPr>
              <w:t>2024-2025 7-Hour National USPAP Update Course,</w:t>
            </w:r>
            <w:r w:rsidRPr="00B267DA">
              <w:rPr>
                <w:rFonts w:ascii="Arial" w:hAnsi="Arial" w:cs="Arial"/>
                <w:color w:val="3C362A"/>
                <w:sz w:val="18"/>
                <w:szCs w:val="18"/>
              </w:rPr>
              <w:t xml:space="preserve"> Appraiser's Guide to the New URAR, 2025 Lake Tahoe Conference,</w:t>
            </w:r>
            <w:r>
              <w:rPr>
                <w:rFonts w:ascii="Arial" w:hAnsi="Arial" w:cs="Arial"/>
                <w:color w:val="3C362A"/>
                <w:shd w:val="clear" w:color="auto" w:fill="F5F5F5"/>
              </w:rPr>
              <w:t xml:space="preserve"> </w:t>
            </w:r>
            <w:r w:rsidRPr="00B267DA">
              <w:rPr>
                <w:rFonts w:ascii="Arial" w:eastAsia="Arial" w:hAnsi="Arial" w:cs="Arial"/>
                <w:color w:val="000000"/>
                <w:sz w:val="18"/>
                <w:szCs w:val="18"/>
              </w:rPr>
              <w:t>Impact of Short-term Rentals (on Real Property Valuation)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</w:t>
            </w:r>
            <w:r w:rsidRPr="00B267DA">
              <w:rPr>
                <w:rFonts w:ascii="Arial" w:hAnsi="Arial" w:cs="Arial"/>
                <w:color w:val="3C362A"/>
                <w:shd w:val="clear" w:color="auto" w:fill="F5F5F5"/>
              </w:rPr>
              <w:t xml:space="preserve"> </w:t>
            </w:r>
            <w:r w:rsidRPr="00B267DA">
              <w:rPr>
                <w:rFonts w:ascii="Arial" w:eastAsia="Arial" w:hAnsi="Arial" w:cs="Arial"/>
                <w:color w:val="000000"/>
                <w:sz w:val="18"/>
                <w:szCs w:val="18"/>
              </w:rPr>
              <w:t>Artificial Intelligence, Blockchain, and the Metaverse: Implications for Valuation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r w:rsidRPr="00B267DA">
              <w:rPr>
                <w:rFonts w:ascii="Arial" w:eastAsia="Arial" w:hAnsi="Arial" w:cs="Arial"/>
                <w:color w:val="000000"/>
                <w:sz w:val="18"/>
                <w:szCs w:val="18"/>
              </w:rPr>
              <w:t>Inconsistency: It's Hiding in Plain Sight in Your Residential Appraisal --- Non-lender examples—Next level analysis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r w:rsidRPr="00B267DA">
              <w:rPr>
                <w:rFonts w:ascii="Arial" w:eastAsia="Arial" w:hAnsi="Arial" w:cs="Arial"/>
                <w:color w:val="000000"/>
                <w:sz w:val="18"/>
                <w:szCs w:val="18"/>
              </w:rPr>
              <w:t>Valuation Overview of Accessory Dwelling Units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Business Practice &amp; Ethics, Valuation Overview of Accessory Dwelling Units, 2022 AI Annual Conference-2 days., 7-Hour National USPAP Update Course 2022-2023; Desktop Appraisals (Bifurcated, Hybrid) &amp; Evaluations;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Norcal’s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2021 Annual Fall Conference; AI 2021 Annual Conference-2 days; Rural Area Appraisals: Freddie Mac Guidelines and Property Eligibility Requirements; Appraisal of Manufactured Homes Featuring Next-Generation Manufactured Homes; 7-Hour National USPAP Update Course 2020-2021; The Cost Approach: Unnecessary or Vital to a Healthy Practice?; Condemnation Appraising: Principles &amp; Applications; The Appraiser as an Expert Witness: Preparation &amp; Testimony; Q1 2019 Joint Region VII &amp; I Meeting; 7-Hour National USPAP Update Course – 2018-2019,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Real Estate Finance, Value, and Investment Performance; Lake Tahoe Seminar- October 19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2017 (7hrs) </w:t>
            </w:r>
          </w:p>
          <w:p w14:paraId="60C83782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5" w:right="0" w:hanging="715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1999-2016  7-HOUR NATIONAL USPAP UPDATE, BUSINESS PRACTICES &amp; ETHICS,  REVIEW THEORY-RESIDENTIAL, ESTATE APPRAISAL REQUIREMENTS; A TITLE LAWYERS PERSPECTIVE IN MONTNA FARM AND RANCH TRANSACTIONS; MT MENTOR/TRAINEE COURSE (INSTRUCTOR);  7-HOUR NATIONAL USPAP UPDATE; UNRAVELING THE MYSTERY OF FANNIE MAE APPRAISAL GUIDELINES; RESIDENTIAL APPLICATIONS PART 2: USING MICROSOFT EXCEL TO ANALYZE AND SUPPORT APPRAISAL ASSIGNMENT RESULTS, BUSINESS PRACTICES &amp; ETHICS; APPRAISER INDEPENDENCE &amp; MANDATORY REPORTING OF USPAP FAILURES; THE ART &amp; SCIENCE OF DETERMINING APPRAISAL ADJUSTMENTS; REAL ESTATE AGENT, APPRAISER &amp; MORTGAGE FRAUD,  7-HOUR NATIONAL USPAP UPDATE,  ATTACKING AND DEFENDING AN APPRAISAL IN LITIGATION; VALUATION OF GREEN RESIDENTIAL PROPERTIES; THE UNIFORM APPRAISAL DATASET FROM FANNIE MAE AND FREDDIE MAC; ADVANCED SPREADSHEET MODELING FOR VALUATION APPLICATIONS,  7-HOUR NATIONAL USPAP UPDATE; MORTGAGE FRAUD AND REAL ESTATE VALUATION; USING SPREADSHEET PROGRAMS IN REAL ESTATE APPRAISALS; VALUATION BY COMPARISON: RESIDENTIAL ANALYSIS AND LOGIC;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FRAUD INVESTIGATION TRAINING, PART 2, SPONSORED BY THE APPRAISAL FOUNDATION: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REAL ESTATE FINANCE, STATISTICS, &amp; VALUATION MODELING; APPRAISAL CURRICULUM OVERVIEW (2-DAY GENERAL); INTRODUCING VALUATION FOR FINANCIAL REPORTING; BUSINESS PRACTICES AND ETHICS;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FRAUD INVESTIGATION TRAINING, PART 1, SPONSORED BY THE APPRAISAL FOUNDATION;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7-HOUR NATIONAL USPAP UPDATE OFFICE BUILDING VALUATION: A CONTEMPORARY PERSPECTIVE; QUALITY ASSURANCE IN RESIDENTIAL APPRAISALS: RISKY APPRAISALS = RISKY LOANS;; MAINTAINING CONTROL: DEALING WITH CLIENT PRESSURE, APPRAISER; CONVINCING RESIDENTIAL APPRAISALS; SPOTLIGHT ON USPAP: HYPOTHETICAL CONDITIONS AND EXTRAORDINARY ASSUMPTIONS; THE ASSOCIATION OF APPRAISER REGULATORY OFFICIALS (AARO) 2007 FALL; 7-HOUR NATIONAL USPAP UPDATE; BUSINESS PRACTICES AND ETHICS; VALUATION FRAUD SYMPOSIUM; THE ASSOCIATION OF APPRAISER REGULATORY OFFICIALS (AARO) 2006 FALL CONFERENCE; APPRAISING FROM BLUEPRINTS AND SPECIFICATIONS; SUBDIVISION VALUATION: A COMPREHENSIVE GUIDE TO VALUING IMPROVED SUBDIVISIONS; ADVANCED RESIDENTIAL REPORT WRITING; ADVANCED RESIDENTIAL APPLICATIONS AND CASE STUDIES; FANNIE MAE REVISIONS AND THE APPRAISER; RELOCATION APPRAISAL IS DIFFERENT; THE PROFESSIONAL'S GUIDE TO THE UNIFORM RESIDENTIAL APPRAISAL REPORT (FNMA-2005); SCOPE OF WORK: EXPANDING YOUR RANGE OF SERVICES; PROFESSIONAL LAND CONSERVATION EDUCATION; GLOBAL POSITIONING TOOLS; 7-HOUR NATIONAL USPAP UPDATE; THE APPRAISER AS AN EXPERT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WITNESS; LAND VALUES, LAND MANAGEMENT &amp; INVASIVE WEEDS; THE ROAD LESS TRAVELED: SPECIAL PURPOSE PROPERTIES; APPRAISAL DATA TECHNOLOGY &amp; DIGITAL REPORTS; DOES MY REPORT COMPLY WITH USPAP?; RESIDENTIAL CONSTRUCTION; ONLINE FHA AND THE APPRAISAL PROCESS; 7-HOUR NATIONAL USPAP UPDATE; APPRAISAL REVIEW – RESIDENTIAL; REAL ESTATE DAMAGES: ASSESSMENT &amp; TESTIMONY; REAL ESTATE FRAUD &amp; THE APPRAISER'S ROLE; APPRAISER LIABILITY; APPRAISING THE ODDBALL: NONCONFORMING &amp; DIFFICULT PROPERTIES; RADON CONTROL SYSTEMS; PARTIAL INTEREST VALUATION – DIVIDED;  7-HOUR NATIONAL USPAP UPDATE; DIRECT CAPITALIZATION; ADVANCED WRITING SKILLS; 110 APPRAISAL PRINCIPLES; MARSHALL &amp; SWIFT VALUATION GUIDES 4.0; UNIFORM STANDARDS OF PROFESSIONAL APPRAISAL PRACTICES (USPAP)</w:t>
            </w:r>
          </w:p>
          <w:p w14:paraId="7C066318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1982-1986          </w:t>
            </w:r>
            <w:r>
              <w:rPr>
                <w:rFonts w:ascii="Arial" w:eastAsia="Arial" w:hAnsi="Arial" w:cs="Arial"/>
                <w:b/>
                <w:i/>
                <w:color w:val="000000"/>
                <w:sz w:val="18"/>
                <w:szCs w:val="18"/>
              </w:rPr>
              <w:t>Concordia College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          River Forest, IL</w:t>
            </w:r>
          </w:p>
          <w:p w14:paraId="1C148D00" w14:textId="77777777" w:rsidR="008C59FA" w:rsidRDefault="00000000">
            <w:pPr>
              <w:numPr>
                <w:ilvl w:val="0"/>
                <w:numId w:val="7"/>
              </w:numPr>
              <w:spacing w:before="280"/>
              <w:rPr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Bachelor of the Arts with a major in Biology and a minor in Chemistry, </w:t>
            </w: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Cum Laude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 honors.</w:t>
            </w:r>
          </w:p>
        </w:tc>
      </w:tr>
      <w:tr w:rsidR="008C59FA" w14:paraId="2CEA5124" w14:textId="77777777">
        <w:trPr>
          <w:trHeight w:val="318"/>
        </w:trPr>
        <w:tc>
          <w:tcPr>
            <w:tcW w:w="1733" w:type="dxa"/>
            <w:vMerge w:val="restart"/>
          </w:tcPr>
          <w:p w14:paraId="4094A76F" w14:textId="77777777" w:rsidR="008C59FA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</w:rPr>
              <w:lastRenderedPageBreak/>
              <w:t>Interests &amp;</w:t>
            </w:r>
          </w:p>
          <w:p w14:paraId="21E8334E" w14:textId="77777777" w:rsidR="008C59FA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rFonts w:ascii="Arial Black" w:eastAsia="Arial Black" w:hAnsi="Arial Black" w:cs="Arial Black"/>
              </w:rPr>
              <w:t>Professional Organization Membership</w:t>
            </w:r>
          </w:p>
        </w:tc>
        <w:tc>
          <w:tcPr>
            <w:tcW w:w="9067" w:type="dxa"/>
          </w:tcPr>
          <w:p w14:paraId="6404F2FA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Geographic Information Systems (GIS) and Fly-Fishing.</w:t>
            </w:r>
          </w:p>
        </w:tc>
      </w:tr>
      <w:tr w:rsidR="008C59FA" w14:paraId="574D65BB" w14:textId="77777777">
        <w:trPr>
          <w:trHeight w:val="706"/>
        </w:trPr>
        <w:tc>
          <w:tcPr>
            <w:tcW w:w="1733" w:type="dxa"/>
            <w:vMerge/>
          </w:tcPr>
          <w:p w14:paraId="34379045" w14:textId="77777777" w:rsidR="008C59FA" w:rsidRDefault="008C59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67" w:type="dxa"/>
          </w:tcPr>
          <w:p w14:paraId="52A677C3" w14:textId="77777777" w:rsidR="008C59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Designated Member of the Appraisal Institute, Realtor</w:t>
            </w:r>
            <w:r>
              <w:rPr>
                <w:rFonts w:ascii="Symbol" w:eastAsia="Symbol" w:hAnsi="Symbol" w:cs="Symbol"/>
                <w:color w:val="000000"/>
                <w:sz w:val="18"/>
                <w:szCs w:val="18"/>
              </w:rPr>
              <w:t>®</w:t>
            </w:r>
          </w:p>
        </w:tc>
      </w:tr>
    </w:tbl>
    <w:p w14:paraId="4F44945E" w14:textId="77777777" w:rsidR="008C59FA" w:rsidRDefault="008C59FA">
      <w:pPr>
        <w:pBdr>
          <w:top w:val="nil"/>
          <w:left w:val="nil"/>
          <w:bottom w:val="nil"/>
          <w:right w:val="nil"/>
          <w:between w:val="nil"/>
        </w:pBdr>
        <w:spacing w:after="260"/>
        <w:ind w:left="0" w:right="0"/>
        <w:rPr>
          <w:color w:val="000000"/>
        </w:rPr>
      </w:pPr>
    </w:p>
    <w:sectPr w:rsidR="008C59FA">
      <w:headerReference w:type="default" r:id="rId73"/>
      <w:headerReference w:type="first" r:id="rId74"/>
      <w:footerReference w:type="first" r:id="rId75"/>
      <w:pgSz w:w="12240" w:h="15840"/>
      <w:pgMar w:top="720" w:right="720" w:bottom="720" w:left="720" w:header="965" w:footer="14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469F3" w14:textId="77777777" w:rsidR="005C4444" w:rsidRDefault="005C4444">
      <w:r>
        <w:separator/>
      </w:r>
    </w:p>
  </w:endnote>
  <w:endnote w:type="continuationSeparator" w:id="0">
    <w:p w14:paraId="63DCDD76" w14:textId="77777777" w:rsidR="005C4444" w:rsidRDefault="005C4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8E17CD3-18AC-4088-914A-FAA4FDE06B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533B757E-5A63-4AF4-AD51-5FEE93BBF9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4423E38-0BBE-4AF9-81AE-60D1C6718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0C16FFD-A261-404A-B686-DFF0E55341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A0906" w14:textId="77777777" w:rsidR="008C59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0464426" wp14:editId="22B11623">
              <wp:simplePos x="0" y="0"/>
              <wp:positionH relativeFrom="column">
                <wp:posOffset>0</wp:posOffset>
              </wp:positionH>
              <wp:positionV relativeFrom="paragraph">
                <wp:posOffset>-342899</wp:posOffset>
              </wp:positionV>
              <wp:extent cx="3511550" cy="61912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94988" y="3475200"/>
                        <a:ext cx="3502025" cy="609600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764F706" w14:textId="77777777" w:rsidR="008C59FA" w:rsidRDefault="008C59FA">
                          <w:pPr>
                            <w:ind w:left="0" w:righ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464426" id="Rectangle 1" o:spid="_x0000_s1028" style="position:absolute;left:0;text-align:left;margin-left:0;margin-top:-27pt;width:276.5pt;height:48.7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" fillcolor="#dfdfdf" stroked="f">
              <v:textbox inset="2.53958mm,2.53958mm,2.53958mm,2.53958mm">
                <w:txbxContent>
                  <w:p w14:paraId="7764F706" w14:textId="77777777" w:rsidR="008C59FA" w:rsidRDefault="008C59FA">
                    <w:pPr>
                      <w:ind w:left="0" w:right="0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7EAAF642" wp14:editId="7FB63D61">
              <wp:simplePos x="0" y="0"/>
              <wp:positionH relativeFrom="column">
                <wp:posOffset>2921000</wp:posOffset>
              </wp:positionH>
              <wp:positionV relativeFrom="paragraph">
                <wp:posOffset>-266699</wp:posOffset>
              </wp:positionV>
              <wp:extent cx="3743325" cy="37592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79100" y="3596803"/>
                        <a:ext cx="373380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073448" w14:textId="77777777" w:rsidR="008C59FA" w:rsidRDefault="00000000">
                          <w:pPr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 xml:space="preserve">. . . . . . . . . . . . . . . . . . . . . . . . . . . . 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EAAF642" id="Rectangle 2" o:spid="_x0000_s1029" style="position:absolute;left:0;text-align:left;margin-left:230pt;margin-top:-21pt;width:294.75pt;height:29.6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" filled="f" stroked="f">
              <v:textbox inset="0,0,0,0">
                <w:txbxContent>
                  <w:p w14:paraId="0F073448" w14:textId="77777777" w:rsidR="008C59FA" w:rsidRDefault="00000000">
                    <w:pPr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 xml:space="preserve">. . . . . . . . . . . . . . . . . . . . . . . . . . . . 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E7B91" w14:textId="77777777" w:rsidR="005C4444" w:rsidRDefault="005C4444">
      <w:r>
        <w:separator/>
      </w:r>
    </w:p>
  </w:footnote>
  <w:footnote w:type="continuationSeparator" w:id="0">
    <w:p w14:paraId="32BB087B" w14:textId="77777777" w:rsidR="005C4444" w:rsidRDefault="005C4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F4E58" w14:textId="50891F83" w:rsidR="008C59FA" w:rsidRDefault="00042F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0"/>
      <w:rPr>
        <w:i/>
        <w:color w:val="000000"/>
      </w:rPr>
    </w:pPr>
    <w:r>
      <w:rPr>
        <w:i/>
        <w:color w:val="000000"/>
      </w:rPr>
      <w:t>February 16</w:t>
    </w:r>
    <w:r w:rsidR="00000000">
      <w:rPr>
        <w:i/>
        <w:color w:val="000000"/>
      </w:rPr>
      <w:t>, 202</w:t>
    </w:r>
    <w:r>
      <w:rPr>
        <w:i/>
        <w:color w:val="000000"/>
      </w:rPr>
      <w:t>6</w:t>
    </w:r>
  </w:p>
  <w:p w14:paraId="394D6833" w14:textId="77777777" w:rsidR="008C59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0"/>
      <w:rPr>
        <w:i/>
        <w:color w:val="000000"/>
      </w:rPr>
    </w:pPr>
    <w:r>
      <w:rPr>
        <w:i/>
        <w:color w:val="000000"/>
      </w:rPr>
      <w:t xml:space="preserve">Page </w:t>
    </w:r>
    <w:r>
      <w:rPr>
        <w:i/>
        <w:color w:val="000000"/>
      </w:rPr>
      <w:fldChar w:fldCharType="begin"/>
    </w:r>
    <w:r>
      <w:rPr>
        <w:i/>
        <w:color w:val="000000"/>
      </w:rPr>
      <w:instrText>PAGE</w:instrText>
    </w:r>
    <w:r>
      <w:rPr>
        <w:i/>
        <w:color w:val="000000"/>
      </w:rPr>
      <w:fldChar w:fldCharType="separate"/>
    </w:r>
    <w:r w:rsidR="00474B41">
      <w:rPr>
        <w:i/>
        <w:noProof/>
        <w:color w:val="000000"/>
      </w:rPr>
      <w:t>1</w:t>
    </w:r>
    <w:r>
      <w:rPr>
        <w:i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8FED28" w14:textId="77777777" w:rsidR="008C59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i/>
        <w:color w:val="000000"/>
      </w:rPr>
    </w:pPr>
    <w:r>
      <w:rPr>
        <w:i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533591C6" wp14:editId="492636F7">
          <wp:simplePos x="0" y="0"/>
          <wp:positionH relativeFrom="page">
            <wp:posOffset>457200</wp:posOffset>
          </wp:positionH>
          <wp:positionV relativeFrom="page">
            <wp:posOffset>4023360</wp:posOffset>
          </wp:positionV>
          <wp:extent cx="1900555" cy="1909445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555" cy="190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i/>
        <w:noProof/>
        <w:color w:val="00000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A1779FF" wp14:editId="51B0046D">
              <wp:simplePos x="0" y="0"/>
              <wp:positionH relativeFrom="page">
                <wp:posOffset>1676083</wp:posOffset>
              </wp:positionH>
              <wp:positionV relativeFrom="page">
                <wp:posOffset>414338</wp:posOffset>
              </wp:positionV>
              <wp:extent cx="116205" cy="73342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2660" y="3418050"/>
                        <a:ext cx="106680" cy="723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5DB8BD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5F84DFEF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078FB349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2EDDBABB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0B516F27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4E21EF21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06DF952A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4A6A2D5F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  <w:p w14:paraId="665B696E" w14:textId="77777777" w:rsidR="008C59FA" w:rsidRDefault="00000000">
                          <w:pPr>
                            <w:spacing w:line="180" w:lineRule="auto"/>
                            <w:ind w:left="2" w:hanging="838"/>
                            <w:textDirection w:val="btLr"/>
                          </w:pPr>
                          <w:r>
                            <w:rPr>
                              <w:color w:val="000000"/>
                              <w:sz w:val="40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A1779FF" id="Rectangle 3" o:spid="_x0000_s1026" style="position:absolute;left:0;text-align:left;margin-left:132pt;margin-top:32.65pt;width:9.15pt;height:57.7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" filled="f" stroked="f">
              <v:textbox inset="0,0,0,0">
                <w:txbxContent>
                  <w:p w14:paraId="0D5DB8BD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5F84DFEF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078FB349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2EDDBABB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0B516F27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4E21EF21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06DF952A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4A6A2D5F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  <w:p w14:paraId="665B696E" w14:textId="77777777" w:rsidR="008C59FA" w:rsidRDefault="00000000">
                    <w:pPr>
                      <w:spacing w:line="180" w:lineRule="auto"/>
                      <w:ind w:left="2" w:hanging="838"/>
                      <w:textDirection w:val="btLr"/>
                    </w:pPr>
                    <w:r>
                      <w:rPr>
                        <w:color w:val="000000"/>
                        <w:sz w:val="40"/>
                      </w:rPr>
                      <w:t>.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i/>
        <w:noProof/>
        <w:color w:val="00000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8A6ACCD" wp14:editId="5D402131">
              <wp:simplePos x="0" y="0"/>
              <wp:positionH relativeFrom="page">
                <wp:posOffset>444183</wp:posOffset>
              </wp:positionH>
              <wp:positionV relativeFrom="page">
                <wp:posOffset>1214438</wp:posOffset>
              </wp:positionV>
              <wp:extent cx="6867525" cy="3143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17000" y="3627600"/>
                        <a:ext cx="6858000" cy="304800"/>
                      </a:xfrm>
                      <a:prstGeom prst="rect">
                        <a:avLst/>
                      </a:prstGeom>
                      <a:solidFill>
                        <a:srgbClr val="DFDFD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3FBF2E" w14:textId="77777777" w:rsidR="008C59FA" w:rsidRDefault="008C59FA">
                          <w:pPr>
                            <w:ind w:left="0" w:right="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8A6ACCD" id="Rectangle 4" o:spid="_x0000_s1027" style="position:absolute;left:0;text-align:left;margin-left:35pt;margin-top:95.65pt;width:540.75pt;height:24.7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" fillcolor="#dfdfdf" stroked="f">
              <v:textbox inset="2.53958mm,2.53958mm,2.53958mm,2.53958mm">
                <w:txbxContent>
                  <w:p w14:paraId="033FBF2E" w14:textId="77777777" w:rsidR="008C59FA" w:rsidRDefault="008C59FA">
                    <w:pPr>
                      <w:ind w:left="0" w:right="0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D6186"/>
    <w:multiLevelType w:val="multilevel"/>
    <w:tmpl w:val="28F21B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5F15BE"/>
    <w:multiLevelType w:val="multilevel"/>
    <w:tmpl w:val="B2EEE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126C9D"/>
    <w:multiLevelType w:val="hybridMultilevel"/>
    <w:tmpl w:val="B6A8E358"/>
    <w:lvl w:ilvl="0" w:tplc="5994DDAC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85514"/>
    <w:multiLevelType w:val="hybridMultilevel"/>
    <w:tmpl w:val="634E3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6417C"/>
    <w:multiLevelType w:val="multilevel"/>
    <w:tmpl w:val="F982B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4A1117C"/>
    <w:multiLevelType w:val="hybridMultilevel"/>
    <w:tmpl w:val="DE9A5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BB30D2"/>
    <w:multiLevelType w:val="hybridMultilevel"/>
    <w:tmpl w:val="265E3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521F8"/>
    <w:multiLevelType w:val="multilevel"/>
    <w:tmpl w:val="C256F3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8963B68"/>
    <w:multiLevelType w:val="multilevel"/>
    <w:tmpl w:val="6E1830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C044970"/>
    <w:multiLevelType w:val="hybridMultilevel"/>
    <w:tmpl w:val="0E924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176E4"/>
    <w:multiLevelType w:val="multilevel"/>
    <w:tmpl w:val="90D859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11408E9"/>
    <w:multiLevelType w:val="multilevel"/>
    <w:tmpl w:val="14E4D1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255303B"/>
    <w:multiLevelType w:val="hybridMultilevel"/>
    <w:tmpl w:val="292E52FC"/>
    <w:lvl w:ilvl="0" w:tplc="5994DDAC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7E3E5D"/>
    <w:multiLevelType w:val="multilevel"/>
    <w:tmpl w:val="81FE6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B83193C"/>
    <w:multiLevelType w:val="multilevel"/>
    <w:tmpl w:val="9C5A9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3091271">
    <w:abstractNumId w:val="13"/>
  </w:num>
  <w:num w:numId="2" w16cid:durableId="1673995807">
    <w:abstractNumId w:val="8"/>
  </w:num>
  <w:num w:numId="3" w16cid:durableId="247464554">
    <w:abstractNumId w:val="7"/>
  </w:num>
  <w:num w:numId="4" w16cid:durableId="1775318482">
    <w:abstractNumId w:val="14"/>
  </w:num>
  <w:num w:numId="5" w16cid:durableId="1058020440">
    <w:abstractNumId w:val="1"/>
  </w:num>
  <w:num w:numId="6" w16cid:durableId="563218834">
    <w:abstractNumId w:val="10"/>
  </w:num>
  <w:num w:numId="7" w16cid:durableId="274677965">
    <w:abstractNumId w:val="11"/>
  </w:num>
  <w:num w:numId="8" w16cid:durableId="727386200">
    <w:abstractNumId w:val="4"/>
  </w:num>
  <w:num w:numId="9" w16cid:durableId="1620720489">
    <w:abstractNumId w:val="0"/>
  </w:num>
  <w:num w:numId="10" w16cid:durableId="815344728">
    <w:abstractNumId w:val="9"/>
  </w:num>
  <w:num w:numId="11" w16cid:durableId="237207447">
    <w:abstractNumId w:val="3"/>
  </w:num>
  <w:num w:numId="12" w16cid:durableId="1758285316">
    <w:abstractNumId w:val="2"/>
  </w:num>
  <w:num w:numId="13" w16cid:durableId="1907565485">
    <w:abstractNumId w:val="12"/>
  </w:num>
  <w:num w:numId="14" w16cid:durableId="1435594457">
    <w:abstractNumId w:val="5"/>
  </w:num>
  <w:num w:numId="15" w16cid:durableId="12904736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9FA"/>
    <w:rsid w:val="00042FCD"/>
    <w:rsid w:val="000E0353"/>
    <w:rsid w:val="001958DE"/>
    <w:rsid w:val="00343544"/>
    <w:rsid w:val="003476E5"/>
    <w:rsid w:val="00474B41"/>
    <w:rsid w:val="00495730"/>
    <w:rsid w:val="004C2A9E"/>
    <w:rsid w:val="005C4444"/>
    <w:rsid w:val="0063434D"/>
    <w:rsid w:val="00647DDE"/>
    <w:rsid w:val="008C59FA"/>
    <w:rsid w:val="00B267DA"/>
    <w:rsid w:val="00D031F3"/>
    <w:rsid w:val="00DA697D"/>
    <w:rsid w:val="00F7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E287B"/>
  <w15:docId w15:val="{AAEA7E4F-4E05-4CEC-83F8-D3F601FC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840" w:right="-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835"/>
      <w:outlineLvl w:val="0"/>
    </w:pPr>
    <w:rPr>
      <w:rFonts w:ascii="Arial" w:eastAsia="Arial" w:hAnsi="Arial" w:cs="Arial"/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ind w:left="835"/>
      <w:outlineLvl w:val="1"/>
    </w:pPr>
    <w:rPr>
      <w:rFonts w:ascii="Arial" w:eastAsia="Arial" w:hAnsi="Arial" w:cs="Arial"/>
      <w:b/>
      <w:sz w:val="18"/>
      <w:szCs w:val="1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835"/>
      <w:outlineLvl w:val="2"/>
    </w:pPr>
    <w:rPr>
      <w:rFonts w:ascii="Arial" w:eastAsia="Arial" w:hAnsi="Arial" w:cs="Arial"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220"/>
      <w:ind w:left="835"/>
      <w:outlineLvl w:val="3"/>
    </w:pPr>
    <w:rPr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835"/>
      <w:outlineLvl w:val="4"/>
    </w:pPr>
    <w:rPr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080"/>
      <w:outlineLvl w:val="5"/>
    </w:pPr>
    <w:rPr>
      <w:rFonts w:ascii="Arial" w:eastAsia="Arial" w:hAnsi="Arial" w:cs="Arial"/>
      <w:b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eastAsia="Arial" w:hAnsi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105" w:type="dxa"/>
        <w:left w:w="105" w:type="dxa"/>
        <w:bottom w:w="105" w:type="dxa"/>
        <w:right w:w="105" w:type="dxa"/>
      </w:tblCellMar>
    </w:tblPr>
  </w:style>
  <w:style w:type="paragraph" w:styleId="ListParagraph">
    <w:name w:val="List Paragraph"/>
    <w:basedOn w:val="Normal"/>
    <w:uiPriority w:val="34"/>
    <w:qFormat/>
    <w:rsid w:val="00D031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97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42F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2FCD"/>
  </w:style>
  <w:style w:type="paragraph" w:styleId="Footer">
    <w:name w:val="footer"/>
    <w:basedOn w:val="Normal"/>
    <w:link w:val="FooterChar"/>
    <w:uiPriority w:val="99"/>
    <w:unhideWhenUsed/>
    <w:rsid w:val="00042F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2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appraisalinstitute.org/about/national-officers-and-board-of-directors" TargetMode="External"/><Relationship Id="rId21" Type="http://schemas.openxmlformats.org/officeDocument/2006/relationships/hyperlink" Target="https://bvbor.org/" TargetMode="External"/><Relationship Id="rId42" Type="http://schemas.openxmlformats.org/officeDocument/2006/relationships/hyperlink" Target="http://www.appraisalinstitute.org/" TargetMode="External"/><Relationship Id="rId47" Type="http://schemas.openxmlformats.org/officeDocument/2006/relationships/hyperlink" Target="http://www.appraisalinstitute.org/" TargetMode="External"/><Relationship Id="rId63" Type="http://schemas.openxmlformats.org/officeDocument/2006/relationships/hyperlink" Target="http://www.appraisalinstitute.org/" TargetMode="External"/><Relationship Id="rId68" Type="http://schemas.openxmlformats.org/officeDocument/2006/relationships/hyperlink" Target="http://www.appraisalinstitute.org/designations/SRA_designations.aspx" TargetMode="External"/><Relationship Id="rId16" Type="http://schemas.openxmlformats.org/officeDocument/2006/relationships/hyperlink" Target="https://documentcloud.adobe.com/link/review?uri=urn:aaid:scds:US:d296a88c-0a3e-451c-9f89-5845005878bb" TargetMode="External"/><Relationship Id="rId11" Type="http://schemas.openxmlformats.org/officeDocument/2006/relationships/hyperlink" Target="https://eickertrealty.com/home/eickert-realty-joyceanne-jodsaas/darwin-ernst-sra-ai-rrs/" TargetMode="External"/><Relationship Id="rId24" Type="http://schemas.openxmlformats.org/officeDocument/2006/relationships/hyperlink" Target="https://bvcommunitycollege.org/index.html" TargetMode="External"/><Relationship Id="rId32" Type="http://schemas.openxmlformats.org/officeDocument/2006/relationships/hyperlink" Target="https://www.406mls.com/about-us/board-of-governors/" TargetMode="External"/><Relationship Id="rId37" Type="http://schemas.openxmlformats.org/officeDocument/2006/relationships/hyperlink" Target="http://www.appraisalinstitute.org/" TargetMode="External"/><Relationship Id="rId40" Type="http://schemas.openxmlformats.org/officeDocument/2006/relationships/hyperlink" Target="https://documentcloud.adobe.com/link/review?uri=urn:aaid:scds:US:d296a88c-0a3e-451c-9f89-5845005878bb" TargetMode="External"/><Relationship Id="rId45" Type="http://schemas.openxmlformats.org/officeDocument/2006/relationships/hyperlink" Target="http://www.appraisalinstitute.org/" TargetMode="External"/><Relationship Id="rId53" Type="http://schemas.openxmlformats.org/officeDocument/2006/relationships/hyperlink" Target="http://www.appraisalinstitute.org/" TargetMode="External"/><Relationship Id="rId58" Type="http://schemas.openxmlformats.org/officeDocument/2006/relationships/hyperlink" Target="http://www.appraisalinstitute.org/" TargetMode="External"/><Relationship Id="rId66" Type="http://schemas.openxmlformats.org/officeDocument/2006/relationships/hyperlink" Target="http://www.appraisalinstitute.org/profession/events/LDAC.aspx" TargetMode="External"/><Relationship Id="rId74" Type="http://schemas.openxmlformats.org/officeDocument/2006/relationships/header" Target="header2.xml"/><Relationship Id="rId5" Type="http://schemas.openxmlformats.org/officeDocument/2006/relationships/footnotes" Target="footnotes.xml"/><Relationship Id="rId61" Type="http://schemas.openxmlformats.org/officeDocument/2006/relationships/hyperlink" Target="http://www.appraisalinstitute.org/" TargetMode="External"/><Relationship Id="rId19" Type="http://schemas.openxmlformats.org/officeDocument/2006/relationships/hyperlink" Target="https://www.appraisalinstitute.org/about/national-officers-and-board-of-directors" TargetMode="External"/><Relationship Id="rId14" Type="http://schemas.openxmlformats.org/officeDocument/2006/relationships/hyperlink" Target="https://bvbor.org/" TargetMode="External"/><Relationship Id="rId22" Type="http://schemas.openxmlformats.org/officeDocument/2006/relationships/hyperlink" Target="https://www.406mls.com/about-us/board-of-governors/" TargetMode="External"/><Relationship Id="rId27" Type="http://schemas.openxmlformats.org/officeDocument/2006/relationships/hyperlink" Target="https://cityofhamilton.net/government/city_council/council_members/darwin_ernst.php" TargetMode="External"/><Relationship Id="rId30" Type="http://schemas.openxmlformats.org/officeDocument/2006/relationships/hyperlink" Target="https://documentcloud.adobe.com/link/review?uri=urn:aaid:scds:US:d296a88c-0a3e-451c-9f89-5845005878bb" TargetMode="External"/><Relationship Id="rId35" Type="http://schemas.openxmlformats.org/officeDocument/2006/relationships/hyperlink" Target="https://www.homeinnovation.com/~/media/Files/Standards%20Development/Square%20Footage/2020%20Z765/2020-Z765-Committee-Roster-06242019.pdf" TargetMode="External"/><Relationship Id="rId43" Type="http://schemas.openxmlformats.org/officeDocument/2006/relationships/hyperlink" Target="https://ai.appraisalinstitute.org/eweb/DynamicPage.aspx?webcode=AICourseDetail&amp;cecKey=06EE7917-0C3E-4341-99BE-30F8FD25E7A0&amp;courseType=classroom" TargetMode="External"/><Relationship Id="rId48" Type="http://schemas.openxmlformats.org/officeDocument/2006/relationships/hyperlink" Target="https://ai.appraisalinstitute.org/eweb/DynamicPage.aspx?webcode=AICourseDetail&amp;cecKey=EDAE8B65-7F45-46AF-92AD-31F05E037468&amp;courseType=online" TargetMode="External"/><Relationship Id="rId56" Type="http://schemas.openxmlformats.org/officeDocument/2006/relationships/hyperlink" Target="http://www.appraisalinstitute.org/" TargetMode="External"/><Relationship Id="rId64" Type="http://schemas.openxmlformats.org/officeDocument/2006/relationships/hyperlink" Target="http://www.appraisalinstitute.org/" TargetMode="External"/><Relationship Id="rId69" Type="http://schemas.openxmlformats.org/officeDocument/2006/relationships/hyperlink" Target="http://www.appraisalinstitute.org/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www.eickertrealty.com/" TargetMode="External"/><Relationship Id="rId51" Type="http://schemas.openxmlformats.org/officeDocument/2006/relationships/hyperlink" Target="http://www.appraisalinstitute.org/" TargetMode="External"/><Relationship Id="rId72" Type="http://schemas.openxmlformats.org/officeDocument/2006/relationships/hyperlink" Target="http://svc.mt.gov/msl/mtcadastra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appraisalinstitute.org/about/national-officers-and-board-of-directors" TargetMode="External"/><Relationship Id="rId17" Type="http://schemas.openxmlformats.org/officeDocument/2006/relationships/hyperlink" Target="https://bvcommunitycollege.org/index.html" TargetMode="External"/><Relationship Id="rId25" Type="http://schemas.openxmlformats.org/officeDocument/2006/relationships/hyperlink" Target="https://eickertrealty.com/home/eickert-realty-joyceanne-jodsaas/darwin-ernst-sra-ai-rrs/" TargetMode="External"/><Relationship Id="rId33" Type="http://schemas.openxmlformats.org/officeDocument/2006/relationships/hyperlink" Target="https://documentcloud.adobe.com/link/review?uri=urn:aaid:scds:US:d296a88c-0a3e-451c-9f89-5845005878bb" TargetMode="External"/><Relationship Id="rId38" Type="http://schemas.openxmlformats.org/officeDocument/2006/relationships/hyperlink" Target="https://www.406mls.com/about-us/board-of-governors/" TargetMode="External"/><Relationship Id="rId46" Type="http://schemas.openxmlformats.org/officeDocument/2006/relationships/hyperlink" Target="http://www.appraisalinstitute.org/" TargetMode="External"/><Relationship Id="rId59" Type="http://schemas.openxmlformats.org/officeDocument/2006/relationships/hyperlink" Target="http://www.appraisalinstitute.org/" TargetMode="External"/><Relationship Id="rId67" Type="http://schemas.openxmlformats.org/officeDocument/2006/relationships/hyperlink" Target="http://www.appraisalinstitute.org/profession/events/LDAC.aspx" TargetMode="External"/><Relationship Id="rId20" Type="http://schemas.openxmlformats.org/officeDocument/2006/relationships/hyperlink" Target="https://cityofhamilton.net/government/city_council/council_members/darwin_ernst.php" TargetMode="External"/><Relationship Id="rId41" Type="http://schemas.openxmlformats.org/officeDocument/2006/relationships/hyperlink" Target="http://www.appraisalinstitute.org/" TargetMode="External"/><Relationship Id="rId54" Type="http://schemas.openxmlformats.org/officeDocument/2006/relationships/hyperlink" Target="http://www.appraisalinstitute.org/" TargetMode="External"/><Relationship Id="rId62" Type="http://schemas.openxmlformats.org/officeDocument/2006/relationships/hyperlink" Target="http://www.appraisalinstitute.org/" TargetMode="External"/><Relationship Id="rId70" Type="http://schemas.openxmlformats.org/officeDocument/2006/relationships/hyperlink" Target="http://www.appraisalinstitute.org/profession/events/LDAC.aspx" TargetMode="External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406mls.com/about-us/board-of-governors/" TargetMode="External"/><Relationship Id="rId23" Type="http://schemas.openxmlformats.org/officeDocument/2006/relationships/hyperlink" Target="https://documentcloud.adobe.com/link/review?uri=urn:aaid:scds:US:d296a88c-0a3e-451c-9f89-5845005878bb" TargetMode="External"/><Relationship Id="rId28" Type="http://schemas.openxmlformats.org/officeDocument/2006/relationships/hyperlink" Target="https://bvbor.org/" TargetMode="External"/><Relationship Id="rId36" Type="http://schemas.openxmlformats.org/officeDocument/2006/relationships/hyperlink" Target="https://documentcloud.adobe.com/link/review?uri=urn:aaid:scds:US:d296a88c-0a3e-451c-9f89-5845005878bb" TargetMode="External"/><Relationship Id="rId49" Type="http://schemas.openxmlformats.org/officeDocument/2006/relationships/hyperlink" Target="http://www.appraisalinstitute.org/" TargetMode="External"/><Relationship Id="rId57" Type="http://schemas.openxmlformats.org/officeDocument/2006/relationships/hyperlink" Target="http://www.appraisalinstitute.org/" TargetMode="External"/><Relationship Id="rId10" Type="http://schemas.openxmlformats.org/officeDocument/2006/relationships/hyperlink" Target="https://www.mechanicsbank.com/" TargetMode="External"/><Relationship Id="rId31" Type="http://schemas.openxmlformats.org/officeDocument/2006/relationships/hyperlink" Target="https://bvcommunitycollege.org/index.html" TargetMode="External"/><Relationship Id="rId44" Type="http://schemas.openxmlformats.org/officeDocument/2006/relationships/hyperlink" Target="https://www.homeinnovation.com/~/media/Files/Standards%20Development/Square%20Footage/2020%20Z765/2020-Z765-Committee-Roster-06242019.pdf" TargetMode="External"/><Relationship Id="rId52" Type="http://schemas.openxmlformats.org/officeDocument/2006/relationships/hyperlink" Target="http://www.appraisalinstitute.org/" TargetMode="External"/><Relationship Id="rId60" Type="http://schemas.openxmlformats.org/officeDocument/2006/relationships/hyperlink" Target="http://www.appraisalinstitute.org/" TargetMode="External"/><Relationship Id="rId65" Type="http://schemas.openxmlformats.org/officeDocument/2006/relationships/hyperlink" Target="http://www.appraisalinstitute.org/" TargetMode="External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mechanicsbank.com/" TargetMode="External"/><Relationship Id="rId13" Type="http://schemas.openxmlformats.org/officeDocument/2006/relationships/hyperlink" Target="https://cityofhamilton.net/government/city_council/council_members/darwin_ernst.php" TargetMode="External"/><Relationship Id="rId18" Type="http://schemas.openxmlformats.org/officeDocument/2006/relationships/hyperlink" Target="https://eickertrealty.com/home/eickert-realty-joyceanne-jodsaas/darwin-ernst-sra-ai-rrs/" TargetMode="External"/><Relationship Id="rId39" Type="http://schemas.openxmlformats.org/officeDocument/2006/relationships/hyperlink" Target="https://www.homeinnovation.com/~/media/Files/Standards%20Development/Square%20Footage/2020%20Z765/2020-Z765-Committee-Roster-06242019.pdf" TargetMode="External"/><Relationship Id="rId34" Type="http://schemas.openxmlformats.org/officeDocument/2006/relationships/hyperlink" Target="https://www.406mls.com/about-us/board-of-governors/" TargetMode="External"/><Relationship Id="rId50" Type="http://schemas.openxmlformats.org/officeDocument/2006/relationships/hyperlink" Target="http://www.appraisalinstitute.org/" TargetMode="External"/><Relationship Id="rId55" Type="http://schemas.openxmlformats.org/officeDocument/2006/relationships/hyperlink" Target="http://www.appraisalinstitute.org/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darwin@tekboys.com" TargetMode="External"/><Relationship Id="rId71" Type="http://schemas.openxmlformats.org/officeDocument/2006/relationships/hyperlink" Target="http://www.appraisalinstitute.org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406mls.com/about-us/board-of-governor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2753</Words>
  <Characters>17100</Characters>
  <Application>Microsoft Office Word</Application>
  <DocSecurity>0</DocSecurity>
  <Lines>335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Darwin Ernst</dc:creator>
  <cp:lastModifiedBy>Darwin Ernst</cp:lastModifiedBy>
  <cp:revision>4</cp:revision>
  <dcterms:created xsi:type="dcterms:W3CDTF">2026-01-02T14:42:00Z</dcterms:created>
  <dcterms:modified xsi:type="dcterms:W3CDTF">2026-02-16T20:40:00Z</dcterms:modified>
</cp:coreProperties>
</file>